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64ECC4" w14:textId="76EFF00F" w:rsidR="002E5793" w:rsidRPr="005E2390" w:rsidRDefault="002E5793" w:rsidP="000F7BA3">
      <w:pPr>
        <w:jc w:val="right"/>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Załącznik nr 1</w:t>
      </w:r>
      <w:r w:rsidR="00E7480E">
        <w:rPr>
          <w:rFonts w:ascii="Times New Roman" w:eastAsia="Times New Roman" w:hAnsi="Times New Roman" w:cs="Times New Roman"/>
          <w:sz w:val="24"/>
          <w:szCs w:val="24"/>
          <w:lang w:eastAsia="pl-PL"/>
        </w:rPr>
        <w:t>a</w:t>
      </w:r>
    </w:p>
    <w:p w14:paraId="0EDBF917" w14:textId="77777777" w:rsidR="002E5793" w:rsidRPr="002E5793" w:rsidRDefault="002E5793" w:rsidP="000F7BA3">
      <w:pPr>
        <w:jc w:val="center"/>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Opis przedmiotu zamówienia</w:t>
      </w:r>
    </w:p>
    <w:p w14:paraId="27EFB1B0" w14:textId="77777777" w:rsidR="002E5793" w:rsidRPr="002E5793" w:rsidRDefault="002E5793" w:rsidP="000F7BA3">
      <w:pPr>
        <w:jc w:val="center"/>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 xml:space="preserve">Minimalne wymagania techniczne dla </w:t>
      </w:r>
      <w:r w:rsidR="00266FA1">
        <w:rPr>
          <w:rFonts w:ascii="Times New Roman" w:eastAsia="Times New Roman" w:hAnsi="Times New Roman" w:cs="Times New Roman"/>
          <w:sz w:val="24"/>
          <w:szCs w:val="24"/>
          <w:lang w:eastAsia="pl-PL"/>
        </w:rPr>
        <w:t>ciągnika siodłowego</w:t>
      </w:r>
    </w:p>
    <w:p w14:paraId="3180679C" w14:textId="77777777" w:rsidR="002E5793" w:rsidRPr="002E5793" w:rsidRDefault="002E5793" w:rsidP="000F7BA3">
      <w:pPr>
        <w:jc w:val="both"/>
        <w:rPr>
          <w:rFonts w:ascii="Times New Roman" w:eastAsia="Times New Roman" w:hAnsi="Times New Roman" w:cs="Times New Roman"/>
          <w:sz w:val="24"/>
          <w:szCs w:val="24"/>
          <w:lang w:eastAsia="pl-PL"/>
        </w:rPr>
      </w:pPr>
    </w:p>
    <w:tbl>
      <w:tblPr>
        <w:tblW w:w="14420" w:type="dxa"/>
        <w:tblInd w:w="-147" w:type="dxa"/>
        <w:tblLayout w:type="fixed"/>
        <w:tblCellMar>
          <w:left w:w="98" w:type="dxa"/>
        </w:tblCellMar>
        <w:tblLook w:val="04A0" w:firstRow="1" w:lastRow="0" w:firstColumn="1" w:lastColumn="0" w:noHBand="0" w:noVBand="1"/>
      </w:tblPr>
      <w:tblGrid>
        <w:gridCol w:w="812"/>
        <w:gridCol w:w="13608"/>
      </w:tblGrid>
      <w:tr w:rsidR="00F720E4" w:rsidRPr="005E2390" w14:paraId="44FE0123" w14:textId="77777777" w:rsidTr="000F7BA3">
        <w:trPr>
          <w:trHeight w:val="276"/>
        </w:trPr>
        <w:tc>
          <w:tcPr>
            <w:tcW w:w="812" w:type="dxa"/>
            <w:tcBorders>
              <w:top w:val="single" w:sz="4" w:space="0" w:color="000001"/>
              <w:left w:val="single" w:sz="4" w:space="0" w:color="000001"/>
              <w:bottom w:val="single" w:sz="4" w:space="0" w:color="000001"/>
              <w:right w:val="single" w:sz="4" w:space="0" w:color="auto"/>
            </w:tcBorders>
            <w:shd w:val="clear" w:color="auto" w:fill="FFFFFF"/>
            <w:vAlign w:val="center"/>
            <w:hideMark/>
          </w:tcPr>
          <w:p w14:paraId="261387C4" w14:textId="77777777" w:rsidR="002E5793" w:rsidRPr="002E5793" w:rsidRDefault="002E5793" w:rsidP="000F7BA3">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Lp.</w:t>
            </w:r>
          </w:p>
        </w:tc>
        <w:tc>
          <w:tcPr>
            <w:tcW w:w="1360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4C379A" w14:textId="77777777" w:rsidR="002E5793" w:rsidRPr="002E5793" w:rsidRDefault="002E5793" w:rsidP="000F7BA3">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Warunki Zamawiającego</w:t>
            </w:r>
          </w:p>
        </w:tc>
      </w:tr>
      <w:tr w:rsidR="00F720E4" w:rsidRPr="005E2390" w14:paraId="068CA16E" w14:textId="77777777" w:rsidTr="000F7BA3">
        <w:trPr>
          <w:trHeight w:val="389"/>
        </w:trPr>
        <w:tc>
          <w:tcPr>
            <w:tcW w:w="812" w:type="dxa"/>
            <w:tcBorders>
              <w:top w:val="single" w:sz="4" w:space="0" w:color="000001"/>
              <w:left w:val="single" w:sz="4" w:space="0" w:color="000001"/>
              <w:bottom w:val="single" w:sz="4" w:space="0" w:color="000001"/>
              <w:right w:val="single" w:sz="4" w:space="0" w:color="auto"/>
            </w:tcBorders>
            <w:shd w:val="clear" w:color="auto" w:fill="CCCCCC"/>
            <w:vAlign w:val="center"/>
            <w:hideMark/>
          </w:tcPr>
          <w:p w14:paraId="5F7E6EA9" w14:textId="77777777" w:rsidR="002E5793" w:rsidRPr="002E5793" w:rsidRDefault="002E5793" w:rsidP="000F7BA3">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1</w:t>
            </w:r>
          </w:p>
        </w:tc>
        <w:tc>
          <w:tcPr>
            <w:tcW w:w="13608"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10682629" w14:textId="77777777" w:rsidR="002E5793" w:rsidRPr="002E5793" w:rsidRDefault="002E5793" w:rsidP="000F7BA3">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Wymagania dla pojazdu</w:t>
            </w:r>
            <w:r w:rsidR="008F5AA0" w:rsidRPr="005E2390">
              <w:rPr>
                <w:rFonts w:ascii="Times New Roman" w:eastAsia="Times New Roman" w:hAnsi="Times New Roman" w:cs="Times New Roman"/>
                <w:sz w:val="24"/>
                <w:szCs w:val="24"/>
                <w:lang w:eastAsia="pl-PL"/>
              </w:rPr>
              <w:t xml:space="preserve"> </w:t>
            </w:r>
            <w:r w:rsidR="00107251" w:rsidRPr="005E2390">
              <w:rPr>
                <w:rFonts w:ascii="Times New Roman" w:eastAsia="Times New Roman" w:hAnsi="Times New Roman" w:cs="Times New Roman"/>
                <w:sz w:val="24"/>
                <w:szCs w:val="24"/>
                <w:lang w:eastAsia="pl-PL"/>
              </w:rPr>
              <w:t>- ogólne</w:t>
            </w:r>
          </w:p>
        </w:tc>
      </w:tr>
      <w:tr w:rsidR="00F720E4" w:rsidRPr="005E2390" w14:paraId="13870613" w14:textId="77777777" w:rsidTr="000F7BA3">
        <w:trPr>
          <w:trHeight w:val="761"/>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5C19A4B8" w14:textId="77777777" w:rsidR="002E5793" w:rsidRPr="002E5793" w:rsidRDefault="002E5793"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FFFFFF"/>
            <w:hideMark/>
          </w:tcPr>
          <w:p w14:paraId="5ED103AE" w14:textId="77777777" w:rsidR="002E5793" w:rsidRPr="002E5793" w:rsidRDefault="00266FA1" w:rsidP="000F7BA3">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Ciągnik (pojazd)</w:t>
            </w:r>
            <w:r w:rsidR="002E5793" w:rsidRPr="002E5793">
              <w:rPr>
                <w:rFonts w:ascii="Times New Roman" w:eastAsia="Times New Roman" w:hAnsi="Times New Roman" w:cs="Times New Roman"/>
                <w:sz w:val="24"/>
                <w:szCs w:val="24"/>
                <w:lang w:eastAsia="pl-PL"/>
              </w:rPr>
              <w:t xml:space="preserve"> musi spełniać wszystkie wymagania polskich przepisów o ruchu drogowym z uwzględnieniem wymagań dotyczących pojazdów uprzywilejowanych zgodnie z ustawą „Prawo o ruchu drogowym” z dnia 20 czerwca 1997 r. wraz ze wszystkimi jej nowelizacjami.</w:t>
            </w:r>
          </w:p>
        </w:tc>
      </w:tr>
      <w:tr w:rsidR="002E5793" w:rsidRPr="002E5793" w14:paraId="7EBDED53" w14:textId="77777777" w:rsidTr="000F7BA3">
        <w:trPr>
          <w:trHeight w:val="846"/>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3E00D4E7" w14:textId="77777777" w:rsidR="002E5793" w:rsidRPr="002E5793" w:rsidRDefault="002E5793"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FFFFFF"/>
            <w:hideMark/>
          </w:tcPr>
          <w:p w14:paraId="40F47F21" w14:textId="77777777" w:rsidR="002E5793" w:rsidRPr="002E5793" w:rsidRDefault="002E5793" w:rsidP="000F7BA3">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 xml:space="preserve">Oznakowanie pojazdu zgodne z Zarządzeniem Nr 1 Komendanta Głównego PSP z dnia 24 stycznia 2020 r., w sprawie gospodarki transportowej w jednostkach organizacyjnych PSP (Dz. Urz. KG PSP z 2020 r. poz. 3 ze zm.) - numery operacyjne </w:t>
            </w:r>
            <w:r w:rsidR="00810A15" w:rsidRPr="00A72F27">
              <w:rPr>
                <w:rFonts w:ascii="Times New Roman" w:eastAsia="Times New Roman" w:hAnsi="Times New Roman" w:cs="Times New Roman"/>
                <w:sz w:val="24"/>
                <w:szCs w:val="24"/>
                <w:lang w:eastAsia="pl-PL"/>
              </w:rPr>
              <w:t>541E39</w:t>
            </w:r>
            <w:r w:rsidR="00810A15">
              <w:rPr>
                <w:rFonts w:ascii="Times New Roman" w:eastAsia="Times New Roman" w:hAnsi="Times New Roman" w:cs="Times New Roman"/>
                <w:sz w:val="24"/>
                <w:szCs w:val="24"/>
                <w:lang w:eastAsia="pl-PL"/>
              </w:rPr>
              <w:t>.</w:t>
            </w:r>
          </w:p>
        </w:tc>
      </w:tr>
      <w:tr w:rsidR="002E5793" w:rsidRPr="002E5793" w14:paraId="3944016D" w14:textId="77777777" w:rsidTr="000F7BA3">
        <w:trPr>
          <w:trHeight w:val="846"/>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57468F46" w14:textId="77777777" w:rsidR="002E5793" w:rsidRPr="002E5793" w:rsidRDefault="002E5793"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FFFFFF"/>
            <w:hideMark/>
          </w:tcPr>
          <w:p w14:paraId="48F34FAA" w14:textId="77777777" w:rsidR="002E5793" w:rsidRPr="002E5793" w:rsidRDefault="002E5793" w:rsidP="000F7BA3">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Pojazd musi spełniać wymagania rozporządzenia Ministra Infrastruktury z dnia 31 grudnia 2002 r. w sprawie warunków technicznych pojazdów oraz zakresu ich niezbędnego wyposażenia (</w:t>
            </w:r>
            <w:proofErr w:type="spellStart"/>
            <w:r w:rsidRPr="002E5793">
              <w:rPr>
                <w:rFonts w:ascii="Times New Roman" w:eastAsia="Times New Roman" w:hAnsi="Times New Roman" w:cs="Times New Roman"/>
                <w:sz w:val="24"/>
                <w:szCs w:val="24"/>
                <w:lang w:eastAsia="pl-PL"/>
              </w:rPr>
              <w:t>t.j</w:t>
            </w:r>
            <w:proofErr w:type="spellEnd"/>
            <w:r w:rsidRPr="002E5793">
              <w:rPr>
                <w:rFonts w:ascii="Times New Roman" w:eastAsia="Times New Roman" w:hAnsi="Times New Roman" w:cs="Times New Roman"/>
                <w:sz w:val="24"/>
                <w:szCs w:val="24"/>
                <w:lang w:eastAsia="pl-PL"/>
              </w:rPr>
              <w:t xml:space="preserve">. Dz. U. z 2016 r., poz. 2022 </w:t>
            </w:r>
            <w:r w:rsidR="00F720E4" w:rsidRPr="005E2390">
              <w:rPr>
                <w:rFonts w:ascii="Times New Roman" w:eastAsia="Times New Roman" w:hAnsi="Times New Roman" w:cs="Times New Roman"/>
                <w:sz w:val="24"/>
                <w:szCs w:val="24"/>
                <w:lang w:eastAsia="pl-PL"/>
              </w:rPr>
              <w:t>ze zm.</w:t>
            </w:r>
            <w:r w:rsidRPr="002E5793">
              <w:rPr>
                <w:rFonts w:ascii="Times New Roman" w:eastAsia="Times New Roman" w:hAnsi="Times New Roman" w:cs="Times New Roman"/>
                <w:sz w:val="24"/>
                <w:szCs w:val="24"/>
                <w:lang w:eastAsia="pl-PL"/>
              </w:rPr>
              <w:t>).</w:t>
            </w:r>
          </w:p>
        </w:tc>
      </w:tr>
      <w:tr w:rsidR="002E5793" w:rsidRPr="002E5793" w14:paraId="52324699" w14:textId="77777777" w:rsidTr="000F7BA3">
        <w:trPr>
          <w:trHeight w:val="846"/>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00F7962E" w14:textId="77777777" w:rsidR="002E5793" w:rsidRPr="002E5793" w:rsidRDefault="002E5793"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FFFFFF"/>
            <w:hideMark/>
          </w:tcPr>
          <w:p w14:paraId="3549258C" w14:textId="77777777" w:rsidR="002E5793" w:rsidRPr="002E5793" w:rsidRDefault="002E5793" w:rsidP="000F7BA3">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Pojazd musi posiadać oznakowanie odblaskowe konturowe (OOK) pełne zgodnie z</w:t>
            </w:r>
            <w:r w:rsidR="00F720E4" w:rsidRPr="005E2390">
              <w:rPr>
                <w:rFonts w:ascii="Times New Roman" w:eastAsia="Times New Roman" w:hAnsi="Times New Roman" w:cs="Times New Roman"/>
                <w:sz w:val="24"/>
                <w:szCs w:val="24"/>
                <w:lang w:eastAsia="pl-PL"/>
              </w:rPr>
              <w:t> </w:t>
            </w:r>
            <w:r w:rsidRPr="002E5793">
              <w:rPr>
                <w:rFonts w:ascii="Times New Roman" w:eastAsia="Times New Roman" w:hAnsi="Times New Roman" w:cs="Times New Roman"/>
                <w:sz w:val="24"/>
                <w:szCs w:val="24"/>
                <w:lang w:eastAsia="pl-PL"/>
              </w:rPr>
              <w:t>zapisami Rozporządzenia Ministra Infrastruktury z</w:t>
            </w:r>
            <w:r w:rsidR="000F7BA3" w:rsidRPr="005E2390">
              <w:rPr>
                <w:rFonts w:ascii="Times New Roman" w:eastAsia="Times New Roman" w:hAnsi="Times New Roman" w:cs="Times New Roman"/>
                <w:sz w:val="24"/>
                <w:szCs w:val="24"/>
                <w:lang w:eastAsia="pl-PL"/>
              </w:rPr>
              <w:t> </w:t>
            </w:r>
            <w:r w:rsidRPr="002E5793">
              <w:rPr>
                <w:rFonts w:ascii="Times New Roman" w:eastAsia="Times New Roman" w:hAnsi="Times New Roman" w:cs="Times New Roman"/>
                <w:sz w:val="24"/>
                <w:szCs w:val="24"/>
                <w:lang w:eastAsia="pl-PL"/>
              </w:rPr>
              <w:t>dnia 31 grudnia 2002 r. w sprawie warunków technicznych pojazdów oraz zakresu ich niezbędnego wyposażenia (Dz. U. z</w:t>
            </w:r>
            <w:r w:rsidR="00F720E4" w:rsidRPr="005E2390">
              <w:rPr>
                <w:rFonts w:ascii="Times New Roman" w:eastAsia="Times New Roman" w:hAnsi="Times New Roman" w:cs="Times New Roman"/>
                <w:sz w:val="24"/>
                <w:szCs w:val="24"/>
                <w:lang w:eastAsia="pl-PL"/>
              </w:rPr>
              <w:t> </w:t>
            </w:r>
            <w:r w:rsidRPr="002E5793">
              <w:rPr>
                <w:rFonts w:ascii="Times New Roman" w:eastAsia="Times New Roman" w:hAnsi="Times New Roman" w:cs="Times New Roman"/>
                <w:sz w:val="24"/>
                <w:szCs w:val="24"/>
                <w:lang w:eastAsia="pl-PL"/>
              </w:rPr>
              <w:t>2016 r., poz. 2022, ze zm.) oraz wytycznymi regulaminu nr 48 EKG ONZ. Oznakowanie wykonane z taśmy klasy C (tzn. z materiału odblaskowego do oznakowania konturów i</w:t>
            </w:r>
            <w:r w:rsidR="00F720E4" w:rsidRPr="005E2390">
              <w:rPr>
                <w:rFonts w:ascii="Times New Roman" w:eastAsia="Times New Roman" w:hAnsi="Times New Roman" w:cs="Times New Roman"/>
                <w:sz w:val="24"/>
                <w:szCs w:val="24"/>
                <w:lang w:eastAsia="pl-PL"/>
              </w:rPr>
              <w:t> </w:t>
            </w:r>
            <w:r w:rsidRPr="002E5793">
              <w:rPr>
                <w:rFonts w:ascii="Times New Roman" w:eastAsia="Times New Roman" w:hAnsi="Times New Roman" w:cs="Times New Roman"/>
                <w:sz w:val="24"/>
                <w:szCs w:val="24"/>
                <w:lang w:eastAsia="pl-PL"/>
              </w:rPr>
              <w:t>pasów) zgodnie z wymaganiami cytowanych powyżej przepisów o szerokości min. 50 mm w kolorze czerwonym (boczne żółtym) oznakowanej znakiem homologacji międzynarodowej. Oznakowanie powinno znajdować się możliwie najbliżej poziomych i</w:t>
            </w:r>
            <w:r w:rsidR="00F720E4" w:rsidRPr="005E2390">
              <w:rPr>
                <w:rFonts w:ascii="Times New Roman" w:eastAsia="Times New Roman" w:hAnsi="Times New Roman" w:cs="Times New Roman"/>
                <w:sz w:val="24"/>
                <w:szCs w:val="24"/>
                <w:lang w:eastAsia="pl-PL"/>
              </w:rPr>
              <w:t> </w:t>
            </w:r>
            <w:r w:rsidRPr="002E5793">
              <w:rPr>
                <w:rFonts w:ascii="Times New Roman" w:eastAsia="Times New Roman" w:hAnsi="Times New Roman" w:cs="Times New Roman"/>
                <w:sz w:val="24"/>
                <w:szCs w:val="24"/>
                <w:lang w:eastAsia="pl-PL"/>
              </w:rPr>
              <w:t>pionowych krawędzi pojazdu.</w:t>
            </w:r>
          </w:p>
        </w:tc>
      </w:tr>
      <w:tr w:rsidR="002E5793" w:rsidRPr="002E5793" w14:paraId="54F040CF" w14:textId="77777777" w:rsidTr="000F7BA3">
        <w:trPr>
          <w:trHeight w:val="628"/>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6DCB3FA5" w14:textId="77777777" w:rsidR="002E5793" w:rsidRPr="002E5793" w:rsidRDefault="002E5793"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FFFFFF"/>
            <w:hideMark/>
          </w:tcPr>
          <w:p w14:paraId="2955A038" w14:textId="77777777" w:rsidR="002E5793" w:rsidRPr="002E5793" w:rsidRDefault="002E5793" w:rsidP="000F7BA3">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Zmiany adaptacyjne pojazdu, dotyczące montażu wyposażenia, nie mogą powodować utraty ani ograniczać uprawnień wynikających z</w:t>
            </w:r>
            <w:r w:rsidR="000F7BA3" w:rsidRPr="005E2390">
              <w:rPr>
                <w:rFonts w:ascii="Times New Roman" w:eastAsia="Times New Roman" w:hAnsi="Times New Roman" w:cs="Times New Roman"/>
                <w:sz w:val="24"/>
                <w:szCs w:val="24"/>
                <w:lang w:eastAsia="pl-PL"/>
              </w:rPr>
              <w:t> </w:t>
            </w:r>
            <w:r w:rsidRPr="002E5793">
              <w:rPr>
                <w:rFonts w:ascii="Times New Roman" w:eastAsia="Times New Roman" w:hAnsi="Times New Roman" w:cs="Times New Roman"/>
                <w:sz w:val="24"/>
                <w:szCs w:val="24"/>
                <w:lang w:eastAsia="pl-PL"/>
              </w:rPr>
              <w:t>fabrycznej gwarancji.</w:t>
            </w:r>
          </w:p>
        </w:tc>
      </w:tr>
      <w:tr w:rsidR="002E5793" w:rsidRPr="002E5793" w14:paraId="1055FB09" w14:textId="77777777" w:rsidTr="000F7BA3">
        <w:trPr>
          <w:trHeight w:val="561"/>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1FF33572" w14:textId="77777777" w:rsidR="002E5793" w:rsidRPr="002E5793" w:rsidRDefault="002E5793"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FFFFFF"/>
            <w:hideMark/>
          </w:tcPr>
          <w:p w14:paraId="50560DA3" w14:textId="77777777" w:rsidR="002E5793" w:rsidRPr="002E5793" w:rsidRDefault="00107251" w:rsidP="000F7BA3">
            <w:pPr>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Pojazd</w:t>
            </w:r>
            <w:r w:rsidR="002E5793" w:rsidRPr="002E5793">
              <w:rPr>
                <w:rFonts w:ascii="Times New Roman" w:eastAsia="Times New Roman" w:hAnsi="Times New Roman" w:cs="Times New Roman"/>
                <w:sz w:val="24"/>
                <w:szCs w:val="24"/>
                <w:lang w:eastAsia="pl-PL"/>
              </w:rPr>
              <w:t xml:space="preserve"> musi posiadać świadectwo homologacji typu lub świadectwo zgodności WE.</w:t>
            </w:r>
          </w:p>
        </w:tc>
      </w:tr>
      <w:tr w:rsidR="002E5793" w:rsidRPr="002E5793" w14:paraId="2E772E4A" w14:textId="77777777" w:rsidTr="000F7BA3">
        <w:trPr>
          <w:trHeight w:val="708"/>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4D8C536C" w14:textId="77777777" w:rsidR="002E5793" w:rsidRPr="002E5793" w:rsidRDefault="002E5793"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FFFFFF"/>
          </w:tcPr>
          <w:p w14:paraId="1B693732" w14:textId="77777777" w:rsidR="002E5793" w:rsidRPr="002E5793" w:rsidRDefault="00107251" w:rsidP="000F7BA3">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Wysokość nie większa niż 3500 mm</w:t>
            </w:r>
            <w:r w:rsidR="00266FA1">
              <w:rPr>
                <w:rFonts w:ascii="Times New Roman" w:eastAsia="Times New Roman" w:hAnsi="Times New Roman" w:cs="Times New Roman"/>
                <w:sz w:val="24"/>
                <w:szCs w:val="24"/>
                <w:lang w:eastAsia="pl-PL"/>
              </w:rPr>
              <w:t>.</w:t>
            </w:r>
          </w:p>
        </w:tc>
      </w:tr>
      <w:tr w:rsidR="00107251" w:rsidRPr="005E2390" w14:paraId="1D1C1F44" w14:textId="77777777" w:rsidTr="000F7BA3">
        <w:trPr>
          <w:trHeight w:val="480"/>
        </w:trPr>
        <w:tc>
          <w:tcPr>
            <w:tcW w:w="812" w:type="dxa"/>
            <w:tcBorders>
              <w:top w:val="single" w:sz="4" w:space="0" w:color="000001"/>
              <w:left w:val="single" w:sz="4" w:space="0" w:color="000001"/>
              <w:bottom w:val="single" w:sz="4" w:space="0" w:color="000001"/>
              <w:right w:val="single" w:sz="4" w:space="0" w:color="auto"/>
            </w:tcBorders>
            <w:shd w:val="clear" w:color="auto" w:fill="BFBFBF" w:themeFill="background1" w:themeFillShade="BF"/>
          </w:tcPr>
          <w:p w14:paraId="2D379E68" w14:textId="77777777" w:rsidR="00107251" w:rsidRPr="002E5793" w:rsidRDefault="00266FA1" w:rsidP="000F7BA3">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p>
        </w:tc>
        <w:tc>
          <w:tcPr>
            <w:tcW w:w="13608" w:type="dxa"/>
            <w:tcBorders>
              <w:top w:val="single" w:sz="4" w:space="0" w:color="000001"/>
              <w:left w:val="single" w:sz="4" w:space="0" w:color="000001"/>
              <w:bottom w:val="single" w:sz="4" w:space="0" w:color="000001"/>
              <w:right w:val="single" w:sz="4" w:space="0" w:color="auto"/>
            </w:tcBorders>
            <w:shd w:val="clear" w:color="auto" w:fill="BFBFBF" w:themeFill="background1" w:themeFillShade="BF"/>
          </w:tcPr>
          <w:p w14:paraId="49C4C73C" w14:textId="77777777" w:rsidR="00107251" w:rsidRPr="002E5793" w:rsidRDefault="00107251" w:rsidP="000F7BA3">
            <w:pPr>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Ciągnik siodłowy</w:t>
            </w:r>
          </w:p>
        </w:tc>
      </w:tr>
      <w:tr w:rsidR="00107251" w:rsidRPr="005E2390" w14:paraId="7EB827A8"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5AE83EB4" w14:textId="77777777" w:rsidR="00107251" w:rsidRPr="005E2390" w:rsidRDefault="00266FA1" w:rsidP="000F7BA3">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AD7205" w:rsidRPr="005E2390">
              <w:rPr>
                <w:rFonts w:ascii="Times New Roman" w:eastAsia="Times New Roman" w:hAnsi="Times New Roman" w:cs="Times New Roman"/>
                <w:sz w:val="24"/>
                <w:szCs w:val="24"/>
                <w:lang w:eastAsia="pl-PL"/>
              </w:rPr>
              <w:t>.1</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1ABA78C7" w14:textId="77777777" w:rsidR="00107251" w:rsidRPr="005E2390" w:rsidRDefault="008040BD" w:rsidP="000F7BA3">
            <w:pPr>
              <w:spacing w:after="0" w:line="36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Ciągnik siodłowy fabrycznie nowy, rok produkcji 2025.</w:t>
            </w:r>
            <w:r w:rsidR="001E7E35" w:rsidRPr="005E2390">
              <w:rPr>
                <w:rFonts w:ascii="Times New Roman" w:eastAsia="Times New Roman" w:hAnsi="Times New Roman" w:cs="Times New Roman"/>
                <w:sz w:val="24"/>
                <w:szCs w:val="24"/>
                <w:lang w:eastAsia="pl-PL"/>
              </w:rPr>
              <w:t xml:space="preserve"> Pojazd przystosowany do ruchu prawostronnego (kierownica po lewej stronie).</w:t>
            </w:r>
          </w:p>
        </w:tc>
      </w:tr>
      <w:tr w:rsidR="00107251" w:rsidRPr="005E2390" w14:paraId="1FC5D308"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79D64F2A" w14:textId="77777777" w:rsidR="00107251" w:rsidRPr="005E2390" w:rsidRDefault="00266FA1" w:rsidP="000F7BA3">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AD7205" w:rsidRPr="005E2390">
              <w:rPr>
                <w:rFonts w:ascii="Times New Roman" w:eastAsia="Times New Roman" w:hAnsi="Times New Roman" w:cs="Times New Roman"/>
                <w:sz w:val="24"/>
                <w:szCs w:val="24"/>
                <w:lang w:eastAsia="pl-PL"/>
              </w:rPr>
              <w:t>.2</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2DA7F745" w14:textId="77777777" w:rsidR="00107251" w:rsidRPr="005E2390" w:rsidRDefault="00A64227" w:rsidP="000F7BA3">
            <w:pPr>
              <w:spacing w:after="0" w:line="36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xml:space="preserve">Pojazd wyposażony w silnik o zapłonie samoczynnym </w:t>
            </w:r>
            <w:r w:rsidRPr="00A72F27">
              <w:rPr>
                <w:rFonts w:ascii="Times New Roman" w:eastAsia="Times New Roman" w:hAnsi="Times New Roman" w:cs="Times New Roman"/>
                <w:sz w:val="24"/>
                <w:szCs w:val="24"/>
                <w:lang w:eastAsia="pl-PL"/>
              </w:rPr>
              <w:t xml:space="preserve">o mocy min. 320 </w:t>
            </w:r>
            <w:proofErr w:type="spellStart"/>
            <w:r w:rsidRPr="00A72F27">
              <w:rPr>
                <w:rFonts w:ascii="Times New Roman" w:eastAsia="Times New Roman" w:hAnsi="Times New Roman" w:cs="Times New Roman"/>
                <w:sz w:val="24"/>
                <w:szCs w:val="24"/>
                <w:lang w:eastAsia="pl-PL"/>
              </w:rPr>
              <w:t>kW.</w:t>
            </w:r>
            <w:proofErr w:type="spellEnd"/>
            <w:r w:rsidRPr="00A72F27">
              <w:rPr>
                <w:rFonts w:ascii="Times New Roman" w:eastAsia="Times New Roman" w:hAnsi="Times New Roman" w:cs="Times New Roman"/>
                <w:sz w:val="24"/>
                <w:szCs w:val="24"/>
                <w:lang w:eastAsia="pl-PL"/>
              </w:rPr>
              <w:t xml:space="preserve"> Silnik musi spełniać wymogi Dyrektywy CEE EURO 6 w</w:t>
            </w:r>
            <w:r w:rsidR="000F7BA3" w:rsidRPr="00A72F27">
              <w:rPr>
                <w:rFonts w:ascii="Times New Roman" w:eastAsia="Times New Roman" w:hAnsi="Times New Roman" w:cs="Times New Roman"/>
                <w:sz w:val="24"/>
                <w:szCs w:val="24"/>
                <w:lang w:eastAsia="pl-PL"/>
              </w:rPr>
              <w:t> </w:t>
            </w:r>
            <w:r w:rsidRPr="00A72F27">
              <w:rPr>
                <w:rFonts w:ascii="Times New Roman" w:eastAsia="Times New Roman" w:hAnsi="Times New Roman" w:cs="Times New Roman"/>
                <w:sz w:val="24"/>
                <w:szCs w:val="24"/>
                <w:lang w:eastAsia="pl-PL"/>
              </w:rPr>
              <w:t>zakresie emisji spalin.</w:t>
            </w:r>
          </w:p>
        </w:tc>
      </w:tr>
      <w:tr w:rsidR="00A64227" w:rsidRPr="005E2390" w14:paraId="1E9813D1"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033D9FE5" w14:textId="77777777" w:rsidR="00A64227" w:rsidRPr="005E2390" w:rsidRDefault="00266FA1" w:rsidP="000F7BA3">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AD7205" w:rsidRPr="005E2390">
              <w:rPr>
                <w:rFonts w:ascii="Times New Roman" w:eastAsia="Times New Roman" w:hAnsi="Times New Roman" w:cs="Times New Roman"/>
                <w:sz w:val="24"/>
                <w:szCs w:val="24"/>
                <w:lang w:eastAsia="pl-PL"/>
              </w:rPr>
              <w:t>.</w:t>
            </w:r>
            <w:r w:rsidR="0094603B">
              <w:rPr>
                <w:rFonts w:ascii="Times New Roman" w:eastAsia="Times New Roman" w:hAnsi="Times New Roman" w:cs="Times New Roman"/>
                <w:sz w:val="24"/>
                <w:szCs w:val="24"/>
                <w:lang w:eastAsia="pl-PL"/>
              </w:rPr>
              <w:t>3</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6E2BBA54" w14:textId="77777777" w:rsidR="00A64227" w:rsidRPr="005E2390" w:rsidRDefault="00A64227" w:rsidP="000F7BA3">
            <w:pPr>
              <w:spacing w:after="0" w:line="240" w:lineRule="auto"/>
              <w:jc w:val="both"/>
              <w:rPr>
                <w:rFonts w:ascii="Times New Roman" w:eastAsia="Times New Roman" w:hAnsi="Times New Roman" w:cs="Times New Roman"/>
                <w:sz w:val="24"/>
                <w:szCs w:val="24"/>
                <w:vertAlign w:val="superscript"/>
                <w:lang w:eastAsia="pl-PL"/>
              </w:rPr>
            </w:pPr>
            <w:r w:rsidRPr="005E2390">
              <w:rPr>
                <w:rFonts w:ascii="Times New Roman" w:eastAsia="Times New Roman" w:hAnsi="Times New Roman" w:cs="Times New Roman"/>
                <w:sz w:val="24"/>
                <w:szCs w:val="24"/>
                <w:lang w:eastAsia="pl-PL"/>
              </w:rPr>
              <w:t xml:space="preserve">Ciągnik </w:t>
            </w:r>
            <w:r w:rsidR="005C6129">
              <w:rPr>
                <w:rFonts w:ascii="Times New Roman" w:eastAsia="Times New Roman" w:hAnsi="Times New Roman" w:cs="Times New Roman"/>
                <w:sz w:val="24"/>
                <w:szCs w:val="24"/>
                <w:lang w:eastAsia="pl-PL"/>
              </w:rPr>
              <w:t>siodłowy w konfiguracji min. 4x</w:t>
            </w:r>
            <w:r w:rsidR="0061546E">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 xml:space="preserve"> przeznaczony do ciągnięcia naczepy zabudowanej cysterną o pojemności min. 25 m</w:t>
            </w:r>
            <w:r w:rsidRPr="005E2390">
              <w:rPr>
                <w:rFonts w:ascii="Times New Roman" w:eastAsia="Times New Roman" w:hAnsi="Times New Roman" w:cs="Times New Roman"/>
                <w:sz w:val="24"/>
                <w:szCs w:val="24"/>
                <w:vertAlign w:val="superscript"/>
                <w:lang w:eastAsia="pl-PL"/>
              </w:rPr>
              <w:t>3</w:t>
            </w:r>
            <w:r w:rsidRPr="005E2390">
              <w:rPr>
                <w:rFonts w:ascii="Times New Roman" w:eastAsia="Times New Roman" w:hAnsi="Times New Roman" w:cs="Times New Roman"/>
                <w:sz w:val="24"/>
                <w:szCs w:val="24"/>
                <w:lang w:eastAsia="pl-PL"/>
              </w:rPr>
              <w:t xml:space="preserve"> wody</w:t>
            </w:r>
            <w:r w:rsidR="0061546E">
              <w:rPr>
                <w:rFonts w:ascii="Times New Roman" w:eastAsia="Times New Roman" w:hAnsi="Times New Roman" w:cs="Times New Roman"/>
                <w:sz w:val="24"/>
                <w:szCs w:val="24"/>
                <w:lang w:eastAsia="pl-PL"/>
              </w:rPr>
              <w:t>, w układzie 4x2 z dołączanym napędem 4x4 przy małych prędkościach.</w:t>
            </w:r>
          </w:p>
        </w:tc>
      </w:tr>
      <w:tr w:rsidR="00A64227" w:rsidRPr="005E2390" w14:paraId="1329C4F3"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4B3D07AD" w14:textId="77777777" w:rsidR="00A64227" w:rsidRPr="005E2390" w:rsidRDefault="00266FA1" w:rsidP="000F7BA3">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94603B">
              <w:rPr>
                <w:rFonts w:ascii="Times New Roman" w:eastAsia="Times New Roman" w:hAnsi="Times New Roman" w:cs="Times New Roman"/>
                <w:sz w:val="24"/>
                <w:szCs w:val="24"/>
                <w:lang w:eastAsia="pl-PL"/>
              </w:rPr>
              <w:t>4</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7F5C4E03" w14:textId="77777777" w:rsidR="00A64227" w:rsidRPr="005E2390" w:rsidRDefault="00A64227" w:rsidP="000F7BA3">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Pojazd wyposażony w blokadę mechanizmu różnicowego osi napędzanej.</w:t>
            </w:r>
          </w:p>
        </w:tc>
      </w:tr>
      <w:tr w:rsidR="00A64227" w:rsidRPr="005E2390" w14:paraId="770E0031"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44755B7E" w14:textId="77777777" w:rsidR="00A64227" w:rsidRPr="005E2390" w:rsidRDefault="00266FA1" w:rsidP="000F7BA3">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94603B">
              <w:rPr>
                <w:rFonts w:ascii="Times New Roman" w:eastAsia="Times New Roman" w:hAnsi="Times New Roman" w:cs="Times New Roman"/>
                <w:sz w:val="24"/>
                <w:szCs w:val="24"/>
                <w:lang w:eastAsia="pl-PL"/>
              </w:rPr>
              <w:t>5</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6543D9F9" w14:textId="77777777" w:rsidR="00A64227" w:rsidRPr="005E2390" w:rsidRDefault="00A64227" w:rsidP="000F7BA3">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xml:space="preserve">Pojazd musi posiadać hamulec </w:t>
            </w:r>
            <w:r w:rsidRPr="0094603B">
              <w:rPr>
                <w:rFonts w:ascii="Times New Roman" w:eastAsia="Times New Roman" w:hAnsi="Times New Roman" w:cs="Times New Roman"/>
                <w:sz w:val="24"/>
                <w:szCs w:val="24"/>
                <w:lang w:eastAsia="pl-PL"/>
              </w:rPr>
              <w:t>silnikowy</w:t>
            </w:r>
            <w:r w:rsidR="0094603B" w:rsidRPr="0094603B">
              <w:rPr>
                <w:rFonts w:ascii="Times New Roman" w:eastAsia="Times New Roman" w:hAnsi="Times New Roman" w:cs="Times New Roman"/>
                <w:sz w:val="24"/>
                <w:szCs w:val="24"/>
                <w:lang w:eastAsia="pl-PL"/>
              </w:rPr>
              <w:t xml:space="preserve"> </w:t>
            </w:r>
            <w:r w:rsidR="006A034B" w:rsidRPr="0094603B">
              <w:rPr>
                <w:rFonts w:ascii="Times New Roman" w:eastAsia="Times New Roman" w:hAnsi="Times New Roman" w:cs="Times New Roman"/>
                <w:sz w:val="24"/>
                <w:szCs w:val="24"/>
                <w:lang w:eastAsia="pl-PL"/>
              </w:rPr>
              <w:t>(</w:t>
            </w:r>
            <w:r w:rsidR="0094603B">
              <w:rPr>
                <w:rFonts w:ascii="Times New Roman" w:eastAsia="Times New Roman" w:hAnsi="Times New Roman" w:cs="Times New Roman"/>
                <w:sz w:val="24"/>
                <w:szCs w:val="24"/>
                <w:lang w:eastAsia="pl-PL"/>
              </w:rPr>
              <w:t xml:space="preserve">np. </w:t>
            </w:r>
            <w:proofErr w:type="spellStart"/>
            <w:r w:rsidR="0094603B" w:rsidRPr="0094603B">
              <w:rPr>
                <w:rFonts w:ascii="Times New Roman" w:eastAsia="Times New Roman" w:hAnsi="Times New Roman" w:cs="Times New Roman"/>
                <w:sz w:val="24"/>
                <w:szCs w:val="24"/>
                <w:lang w:eastAsia="pl-PL"/>
              </w:rPr>
              <w:t>r</w:t>
            </w:r>
            <w:r w:rsidR="006A034B" w:rsidRPr="0094603B">
              <w:rPr>
                <w:rFonts w:ascii="Times New Roman" w:eastAsia="Times New Roman" w:hAnsi="Times New Roman" w:cs="Times New Roman"/>
                <w:sz w:val="24"/>
                <w:szCs w:val="24"/>
                <w:lang w:eastAsia="pl-PL"/>
              </w:rPr>
              <w:t>etarder</w:t>
            </w:r>
            <w:proofErr w:type="spellEnd"/>
            <w:r w:rsidR="006A034B" w:rsidRPr="0094603B">
              <w:rPr>
                <w:rFonts w:ascii="Times New Roman" w:eastAsia="Times New Roman" w:hAnsi="Times New Roman" w:cs="Times New Roman"/>
                <w:sz w:val="24"/>
                <w:szCs w:val="24"/>
                <w:lang w:eastAsia="pl-PL"/>
              </w:rPr>
              <w:t xml:space="preserve"> lub zwalniacz)</w:t>
            </w:r>
            <w:r w:rsidR="0094603B" w:rsidRPr="0094603B">
              <w:rPr>
                <w:rFonts w:ascii="Times New Roman" w:eastAsia="Times New Roman" w:hAnsi="Times New Roman" w:cs="Times New Roman"/>
                <w:sz w:val="24"/>
                <w:szCs w:val="24"/>
                <w:lang w:eastAsia="pl-PL"/>
              </w:rPr>
              <w:t>.</w:t>
            </w:r>
          </w:p>
        </w:tc>
      </w:tr>
      <w:tr w:rsidR="00A64227" w:rsidRPr="005E2390" w14:paraId="3C241A56"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6F2A56BA" w14:textId="77777777" w:rsidR="00A64227" w:rsidRPr="005E2390" w:rsidRDefault="00266FA1" w:rsidP="000F7BA3">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94603B">
              <w:rPr>
                <w:rFonts w:ascii="Times New Roman" w:eastAsia="Times New Roman" w:hAnsi="Times New Roman" w:cs="Times New Roman"/>
                <w:sz w:val="24"/>
                <w:szCs w:val="24"/>
                <w:lang w:eastAsia="pl-PL"/>
              </w:rPr>
              <w:t>6</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464E1262" w14:textId="77777777" w:rsidR="006A034B" w:rsidRPr="0094603B" w:rsidRDefault="00A64227" w:rsidP="000F7BA3">
            <w:pPr>
              <w:snapToGrid w:val="0"/>
              <w:spacing w:after="0" w:line="240" w:lineRule="auto"/>
              <w:jc w:val="both"/>
              <w:rPr>
                <w:rFonts w:ascii="Times New Roman" w:eastAsia="Times New Roman" w:hAnsi="Times New Roman" w:cs="Times New Roman"/>
                <w:sz w:val="24"/>
                <w:szCs w:val="24"/>
                <w:lang w:eastAsia="pl-PL"/>
              </w:rPr>
            </w:pPr>
            <w:r w:rsidRPr="0094603B">
              <w:rPr>
                <w:rFonts w:ascii="Times New Roman" w:eastAsia="Times New Roman" w:hAnsi="Times New Roman" w:cs="Times New Roman"/>
                <w:sz w:val="24"/>
                <w:szCs w:val="24"/>
                <w:lang w:eastAsia="pl-PL"/>
              </w:rPr>
              <w:t>Podstawowa obsługa silnika (tj. sprawdzenie płynów i olejów eksploatacyjnych) musi być możliwa bez podnoszenia kabiny.</w:t>
            </w:r>
          </w:p>
        </w:tc>
      </w:tr>
      <w:tr w:rsidR="00A64227" w:rsidRPr="005E2390" w14:paraId="33A1B776"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50131BD3" w14:textId="77777777" w:rsidR="00A64227" w:rsidRPr="005E2390" w:rsidRDefault="00266FA1" w:rsidP="000F7BA3">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94603B">
              <w:rPr>
                <w:rFonts w:ascii="Times New Roman" w:eastAsia="Times New Roman" w:hAnsi="Times New Roman" w:cs="Times New Roman"/>
                <w:sz w:val="24"/>
                <w:szCs w:val="24"/>
                <w:lang w:eastAsia="pl-PL"/>
              </w:rPr>
              <w:t>7</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081F4B8B" w14:textId="77777777" w:rsidR="006A034B" w:rsidRPr="0094603B" w:rsidRDefault="006A034B" w:rsidP="0067601E">
            <w:pPr>
              <w:snapToGrid w:val="0"/>
              <w:spacing w:after="0" w:line="240" w:lineRule="auto"/>
              <w:jc w:val="both"/>
              <w:rPr>
                <w:rFonts w:ascii="Times New Roman" w:eastAsia="Times New Roman" w:hAnsi="Times New Roman" w:cs="Times New Roman"/>
                <w:sz w:val="24"/>
                <w:szCs w:val="24"/>
                <w:lang w:eastAsia="pl-PL"/>
              </w:rPr>
            </w:pPr>
            <w:r w:rsidRPr="0094603B">
              <w:rPr>
                <w:rFonts w:ascii="Times New Roman" w:eastAsia="Times New Roman" w:hAnsi="Times New Roman" w:cs="Times New Roman"/>
                <w:sz w:val="24"/>
                <w:szCs w:val="24"/>
                <w:lang w:eastAsia="pl-PL"/>
              </w:rPr>
              <w:t xml:space="preserve">Pojemność zbiornika </w:t>
            </w:r>
            <w:r w:rsidR="0067601E" w:rsidRPr="0094603B">
              <w:rPr>
                <w:rFonts w:ascii="Times New Roman" w:eastAsia="Times New Roman" w:hAnsi="Times New Roman" w:cs="Times New Roman"/>
                <w:sz w:val="24"/>
                <w:szCs w:val="24"/>
                <w:lang w:eastAsia="pl-PL"/>
              </w:rPr>
              <w:t>paliwa min. 300 l</w:t>
            </w:r>
            <w:r w:rsidR="0094603B" w:rsidRPr="0094603B">
              <w:rPr>
                <w:rFonts w:ascii="Times New Roman" w:eastAsia="Times New Roman" w:hAnsi="Times New Roman" w:cs="Times New Roman"/>
                <w:sz w:val="24"/>
                <w:szCs w:val="24"/>
                <w:lang w:eastAsia="pl-PL"/>
              </w:rPr>
              <w:t>.</w:t>
            </w:r>
          </w:p>
        </w:tc>
      </w:tr>
      <w:tr w:rsidR="00CF733F" w:rsidRPr="005E2390" w14:paraId="3C4ECC7E"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5E080AE6" w14:textId="77777777" w:rsidR="00CF733F" w:rsidRPr="005E2390" w:rsidRDefault="00266FA1" w:rsidP="000F7BA3">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8A54F8">
              <w:rPr>
                <w:rFonts w:ascii="Times New Roman" w:eastAsia="Times New Roman" w:hAnsi="Times New Roman" w:cs="Times New Roman"/>
                <w:sz w:val="24"/>
                <w:szCs w:val="24"/>
                <w:lang w:eastAsia="pl-PL"/>
              </w:rPr>
              <w:t>8</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7596FC02" w14:textId="77777777" w:rsidR="00CF733F" w:rsidRPr="0094603B" w:rsidRDefault="00CF733F" w:rsidP="000F7BA3">
            <w:pPr>
              <w:snapToGrid w:val="0"/>
              <w:spacing w:after="0" w:line="240" w:lineRule="auto"/>
              <w:jc w:val="both"/>
              <w:rPr>
                <w:rFonts w:ascii="Times New Roman" w:eastAsia="Times New Roman" w:hAnsi="Times New Roman" w:cs="Times New Roman"/>
                <w:sz w:val="24"/>
                <w:szCs w:val="24"/>
                <w:lang w:eastAsia="pl-PL"/>
              </w:rPr>
            </w:pPr>
            <w:r w:rsidRPr="0094603B">
              <w:rPr>
                <w:rFonts w:ascii="Times New Roman" w:eastAsia="Times New Roman" w:hAnsi="Times New Roman" w:cs="Times New Roman"/>
                <w:sz w:val="24"/>
                <w:szCs w:val="24"/>
                <w:lang w:eastAsia="pl-PL"/>
              </w:rPr>
              <w:t>Skrzynia biegów automatyczna.</w:t>
            </w:r>
          </w:p>
        </w:tc>
      </w:tr>
      <w:tr w:rsidR="00CF733F" w:rsidRPr="005E2390" w14:paraId="5C25D07B"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3607C9AD" w14:textId="77777777" w:rsidR="00CF733F" w:rsidRPr="005E2390" w:rsidRDefault="00266FA1" w:rsidP="000F7BA3">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8A54F8">
              <w:rPr>
                <w:rFonts w:ascii="Times New Roman" w:eastAsia="Times New Roman" w:hAnsi="Times New Roman" w:cs="Times New Roman"/>
                <w:sz w:val="24"/>
                <w:szCs w:val="24"/>
                <w:lang w:eastAsia="pl-PL"/>
              </w:rPr>
              <w:t>9</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63D0CBC2" w14:textId="77777777" w:rsidR="00CF733F" w:rsidRPr="005E2390" w:rsidRDefault="00CF733F" w:rsidP="000F7BA3">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Na osi tylnej podwójne koła napędowe.</w:t>
            </w:r>
          </w:p>
        </w:tc>
      </w:tr>
      <w:tr w:rsidR="00CF733F" w:rsidRPr="005E2390" w14:paraId="745F40C0"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31BBD3F4" w14:textId="77777777" w:rsidR="00CF733F" w:rsidRPr="005E2390" w:rsidRDefault="00595077" w:rsidP="000F7BA3">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2.10</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0DBF063E" w14:textId="77777777" w:rsidR="00CF733F" w:rsidRPr="005E2390" w:rsidRDefault="00CF733F" w:rsidP="006A034B">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Tylne zawieszenie pneumatyczne</w:t>
            </w:r>
            <w:r w:rsidR="0094603B">
              <w:rPr>
                <w:rFonts w:ascii="Times New Roman" w:eastAsia="Times New Roman" w:hAnsi="Times New Roman" w:cs="Times New Roman"/>
                <w:sz w:val="24"/>
                <w:szCs w:val="24"/>
                <w:lang w:eastAsia="pl-PL"/>
              </w:rPr>
              <w:t xml:space="preserve"> na tył i przód</w:t>
            </w:r>
            <w:r w:rsidRPr="005E2390">
              <w:rPr>
                <w:rFonts w:ascii="Times New Roman" w:eastAsia="Times New Roman" w:hAnsi="Times New Roman" w:cs="Times New Roman"/>
                <w:sz w:val="24"/>
                <w:szCs w:val="24"/>
                <w:lang w:eastAsia="pl-PL"/>
              </w:rPr>
              <w:t>.</w:t>
            </w:r>
            <w:r w:rsidR="006A034B">
              <w:rPr>
                <w:rFonts w:ascii="Times New Roman" w:eastAsia="Times New Roman" w:hAnsi="Times New Roman" w:cs="Times New Roman"/>
                <w:sz w:val="24"/>
                <w:szCs w:val="24"/>
                <w:lang w:eastAsia="pl-PL"/>
              </w:rPr>
              <w:t xml:space="preserve"> </w:t>
            </w:r>
          </w:p>
        </w:tc>
      </w:tr>
      <w:tr w:rsidR="00CF733F" w:rsidRPr="005E2390" w14:paraId="4BFEBFA3"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054409DA" w14:textId="77777777" w:rsidR="00CF733F" w:rsidRPr="005E2390" w:rsidRDefault="00595077" w:rsidP="000F7BA3">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2.11</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1E3AACAA" w14:textId="77777777" w:rsidR="00CF733F" w:rsidRPr="005E2390" w:rsidRDefault="00CF733F" w:rsidP="0067601E">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NewRomanPSMT" w:hAnsi="Times New Roman" w:cs="Times New Roman"/>
                <w:sz w:val="24"/>
                <w:szCs w:val="24"/>
                <w:lang w:eastAsia="pl-PL"/>
              </w:rPr>
              <w:t>Minimalny prześwit podwozia pod osiami min. 200 mm.</w:t>
            </w:r>
            <w:r w:rsidR="0067601E">
              <w:rPr>
                <w:rFonts w:ascii="Times New Roman" w:eastAsia="TimesNewRomanPSMT" w:hAnsi="Times New Roman" w:cs="Times New Roman"/>
                <w:sz w:val="24"/>
                <w:szCs w:val="24"/>
                <w:lang w:eastAsia="pl-PL"/>
              </w:rPr>
              <w:t xml:space="preserve"> </w:t>
            </w:r>
          </w:p>
        </w:tc>
      </w:tr>
      <w:tr w:rsidR="00595077" w:rsidRPr="005E2390" w14:paraId="6CF31666"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070AADCE"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1</w:t>
            </w:r>
            <w:r>
              <w:rPr>
                <w:rFonts w:ascii="Times New Roman" w:eastAsia="Times New Roman" w:hAnsi="Times New Roman" w:cs="Times New Roman"/>
                <w:sz w:val="24"/>
                <w:szCs w:val="24"/>
                <w:lang w:eastAsia="pl-PL"/>
              </w:rPr>
              <w:t>2</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3FBA664B"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Układ jezdny i zawieszenie powinny być dostosowane do stałego obciążenia maksymalną masą rzeczywistą zestawu.</w:t>
            </w:r>
          </w:p>
        </w:tc>
      </w:tr>
      <w:tr w:rsidR="00595077" w:rsidRPr="005E2390" w14:paraId="7EA07D07"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44AF2803"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1</w:t>
            </w:r>
            <w:r>
              <w:rPr>
                <w:rFonts w:ascii="Times New Roman" w:eastAsia="Times New Roman" w:hAnsi="Times New Roman" w:cs="Times New Roman"/>
                <w:sz w:val="24"/>
                <w:szCs w:val="24"/>
                <w:lang w:eastAsia="pl-PL"/>
              </w:rPr>
              <w:t>3</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0E9ED6BB"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xml:space="preserve">Ogumienie uniwersalne z indeksem nośności i prędkości dostosowanym do parametrów zestawu. Bieżnik opon dostosowany do różnych warunków atmosferycznych. </w:t>
            </w:r>
          </w:p>
        </w:tc>
      </w:tr>
      <w:tr w:rsidR="00595077" w:rsidRPr="005E2390" w14:paraId="7B82F7CD"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6DE95F1D"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2.</w:t>
            </w:r>
            <w:r w:rsidRPr="005E2390">
              <w:rPr>
                <w:rFonts w:ascii="Times New Roman" w:eastAsia="Times New Roman" w:hAnsi="Times New Roman" w:cs="Times New Roman"/>
                <w:sz w:val="24"/>
                <w:szCs w:val="24"/>
                <w:lang w:eastAsia="pl-PL"/>
              </w:rPr>
              <w:t>1</w:t>
            </w:r>
            <w:r>
              <w:rPr>
                <w:rFonts w:ascii="Times New Roman" w:eastAsia="Times New Roman" w:hAnsi="Times New Roman" w:cs="Times New Roman"/>
                <w:sz w:val="24"/>
                <w:szCs w:val="24"/>
                <w:lang w:eastAsia="pl-PL"/>
              </w:rPr>
              <w:t>4</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2CF2D931"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xml:space="preserve">Maksymalna prędkość </w:t>
            </w:r>
            <w:r>
              <w:rPr>
                <w:rFonts w:ascii="Times New Roman" w:eastAsia="Times New Roman" w:hAnsi="Times New Roman" w:cs="Times New Roman"/>
                <w:sz w:val="24"/>
                <w:szCs w:val="24"/>
                <w:lang w:eastAsia="pl-PL"/>
              </w:rPr>
              <w:t xml:space="preserve">z </w:t>
            </w:r>
            <w:r w:rsidRPr="005E2390">
              <w:rPr>
                <w:rFonts w:ascii="Times New Roman" w:eastAsia="Times New Roman" w:hAnsi="Times New Roman" w:cs="Times New Roman"/>
                <w:sz w:val="24"/>
                <w:szCs w:val="24"/>
                <w:lang w:eastAsia="pl-PL"/>
              </w:rPr>
              <w:t xml:space="preserve">ograniczeniem prędkości do </w:t>
            </w:r>
            <w:r>
              <w:rPr>
                <w:rFonts w:ascii="Times New Roman" w:eastAsia="Times New Roman" w:hAnsi="Times New Roman" w:cs="Times New Roman"/>
                <w:sz w:val="24"/>
                <w:szCs w:val="24"/>
                <w:lang w:eastAsia="pl-PL"/>
              </w:rPr>
              <w:t>min. 90</w:t>
            </w:r>
            <w:r w:rsidRPr="005E2390">
              <w:rPr>
                <w:rFonts w:ascii="Times New Roman" w:eastAsia="Times New Roman" w:hAnsi="Times New Roman" w:cs="Times New Roman"/>
                <w:sz w:val="24"/>
                <w:szCs w:val="24"/>
                <w:lang w:eastAsia="pl-PL"/>
              </w:rPr>
              <w:t xml:space="preserve"> km/h.</w:t>
            </w:r>
          </w:p>
        </w:tc>
      </w:tr>
      <w:tr w:rsidR="00595077" w:rsidRPr="005E2390" w14:paraId="391274A8"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6A696CDB"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1</w:t>
            </w:r>
            <w:r>
              <w:rPr>
                <w:rFonts w:ascii="Times New Roman" w:eastAsia="Times New Roman" w:hAnsi="Times New Roman" w:cs="Times New Roman"/>
                <w:sz w:val="24"/>
                <w:szCs w:val="24"/>
                <w:lang w:eastAsia="pl-PL"/>
              </w:rPr>
              <w:t>5</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6981F149" w14:textId="77777777" w:rsidR="00595077" w:rsidRPr="005E2390" w:rsidRDefault="00595077" w:rsidP="00595077">
            <w:pPr>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Pojazd musi być wyposażony w elektroniczny układ hamulcowy EBS lub równoważny.</w:t>
            </w:r>
          </w:p>
        </w:tc>
      </w:tr>
      <w:tr w:rsidR="00595077" w:rsidRPr="005E2390" w14:paraId="222B4FAE"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14122388"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1</w:t>
            </w:r>
            <w:r>
              <w:rPr>
                <w:rFonts w:ascii="Times New Roman" w:eastAsia="Times New Roman" w:hAnsi="Times New Roman" w:cs="Times New Roman"/>
                <w:sz w:val="24"/>
                <w:szCs w:val="24"/>
                <w:lang w:eastAsia="pl-PL"/>
              </w:rPr>
              <w:t>6</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16E9CB5C"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Pojazd musi posiadać system kontroli trakcji ESP (z możliwością odłączenia) lub równoważny.</w:t>
            </w:r>
          </w:p>
        </w:tc>
      </w:tr>
      <w:tr w:rsidR="00595077" w:rsidRPr="005E2390" w14:paraId="5515CCB2"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729C9615"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1</w:t>
            </w:r>
            <w:r>
              <w:rPr>
                <w:rFonts w:ascii="Times New Roman" w:eastAsia="Times New Roman" w:hAnsi="Times New Roman" w:cs="Times New Roman"/>
                <w:sz w:val="24"/>
                <w:szCs w:val="24"/>
                <w:lang w:eastAsia="pl-PL"/>
              </w:rPr>
              <w:t>7</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7C369597"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Hamulce tarczowe z przodu i tyłu pojazdu.</w:t>
            </w:r>
          </w:p>
        </w:tc>
      </w:tr>
      <w:tr w:rsidR="00595077" w:rsidRPr="005E2390" w14:paraId="682DA493"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405AB8D5"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1</w:t>
            </w:r>
            <w:r>
              <w:rPr>
                <w:rFonts w:ascii="Times New Roman" w:eastAsia="Times New Roman" w:hAnsi="Times New Roman" w:cs="Times New Roman"/>
                <w:sz w:val="24"/>
                <w:szCs w:val="24"/>
                <w:lang w:eastAsia="pl-PL"/>
              </w:rPr>
              <w:t>8</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737199FE" w14:textId="77777777" w:rsidR="00595077" w:rsidRPr="005E2390" w:rsidRDefault="00595077" w:rsidP="00595077">
            <w:pPr>
              <w:spacing w:after="0" w:line="280" w:lineRule="exact"/>
              <w:jc w:val="both"/>
              <w:rPr>
                <w:rFonts w:ascii="Times New Roman" w:eastAsia="Calibri" w:hAnsi="Times New Roman" w:cs="Times New Roman"/>
                <w:spacing w:val="2"/>
                <w:sz w:val="24"/>
                <w:szCs w:val="24"/>
                <w:shd w:val="clear" w:color="auto" w:fill="FFFFFF"/>
              </w:rPr>
            </w:pPr>
            <w:r w:rsidRPr="005E2390">
              <w:rPr>
                <w:rFonts w:ascii="Times New Roman" w:eastAsia="Calibri" w:hAnsi="Times New Roman" w:cs="Times New Roman"/>
                <w:spacing w:val="2"/>
                <w:sz w:val="24"/>
                <w:szCs w:val="24"/>
                <w:shd w:val="clear" w:color="auto" w:fill="FFFFFF"/>
              </w:rPr>
              <w:t>Hamulec postojowy</w:t>
            </w:r>
            <w:r>
              <w:rPr>
                <w:rFonts w:ascii="Times New Roman" w:eastAsia="Calibri" w:hAnsi="Times New Roman" w:cs="Times New Roman"/>
                <w:spacing w:val="2"/>
                <w:sz w:val="24"/>
                <w:szCs w:val="24"/>
                <w:shd w:val="clear" w:color="auto" w:fill="FFFFFF"/>
              </w:rPr>
              <w:t>.</w:t>
            </w:r>
          </w:p>
        </w:tc>
      </w:tr>
      <w:tr w:rsidR="00595077" w:rsidRPr="005E2390" w14:paraId="6A996E70"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3A0F8C9F"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1</w:t>
            </w:r>
            <w:r>
              <w:rPr>
                <w:rFonts w:ascii="Times New Roman" w:eastAsia="Times New Roman" w:hAnsi="Times New Roman" w:cs="Times New Roman"/>
                <w:sz w:val="24"/>
                <w:szCs w:val="24"/>
                <w:lang w:eastAsia="pl-PL"/>
              </w:rPr>
              <w:t>9</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019274DA" w14:textId="77777777" w:rsidR="00595077" w:rsidRPr="005E2390" w:rsidRDefault="00595077" w:rsidP="00595077">
            <w:pPr>
              <w:spacing w:after="0" w:line="280" w:lineRule="exact"/>
              <w:jc w:val="both"/>
              <w:rPr>
                <w:rFonts w:ascii="Times New Roman" w:eastAsia="Calibri" w:hAnsi="Times New Roman" w:cs="Times New Roman"/>
                <w:spacing w:val="2"/>
                <w:sz w:val="24"/>
                <w:szCs w:val="24"/>
                <w:shd w:val="clear" w:color="auto" w:fill="FFFFFF"/>
              </w:rPr>
            </w:pPr>
            <w:r w:rsidRPr="005E2390">
              <w:rPr>
                <w:rFonts w:ascii="Times New Roman" w:eastAsia="Calibri" w:hAnsi="Times New Roman" w:cs="Times New Roman"/>
                <w:spacing w:val="2"/>
                <w:sz w:val="24"/>
                <w:szCs w:val="24"/>
                <w:shd w:val="clear" w:color="auto" w:fill="FFFFFF"/>
              </w:rPr>
              <w:t>Pojazd wyposażony w główny wyłącznik prądu działający bez odłączania urządzeń wymagających stałego ładowania np. ładowarki latarek, radiotelefonów.</w:t>
            </w:r>
          </w:p>
        </w:tc>
      </w:tr>
      <w:tr w:rsidR="00595077" w:rsidRPr="005E2390" w14:paraId="24425E6E"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1B2EB514"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2.20</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69E57EE7"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Moc alternatora i pojemność akumulatorów musi zabezpieczać pełne zapotrzebowanie na energię elektryczną przy maksymalnym obciążeniu dla odbiorników zamontowanych na ciągniku oraz naczepie (z zapasem min. 15%).</w:t>
            </w:r>
          </w:p>
        </w:tc>
      </w:tr>
      <w:tr w:rsidR="00595077" w:rsidRPr="005E2390" w14:paraId="689698CB"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212D54C4"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2</w:t>
            </w:r>
            <w:r>
              <w:rPr>
                <w:rFonts w:ascii="Times New Roman" w:eastAsia="Times New Roman" w:hAnsi="Times New Roman" w:cs="Times New Roman"/>
                <w:sz w:val="24"/>
                <w:szCs w:val="24"/>
                <w:lang w:eastAsia="pl-PL"/>
              </w:rPr>
              <w:t>1</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63199C85"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Kabina pojazdu dwudrzwiowa, w układzie miejsc 1+1</w:t>
            </w:r>
            <w:r>
              <w:rPr>
                <w:rFonts w:ascii="Times New Roman" w:eastAsia="Times New Roman" w:hAnsi="Times New Roman" w:cs="Times New Roman"/>
                <w:sz w:val="24"/>
                <w:szCs w:val="24"/>
                <w:lang w:eastAsia="pl-PL"/>
              </w:rPr>
              <w:t>, w przestrzenią sypialną dla dwóch osób</w:t>
            </w:r>
            <w:r w:rsidRPr="005E2390">
              <w:rPr>
                <w:rFonts w:ascii="Times New Roman" w:eastAsia="Times New Roman" w:hAnsi="Times New Roman" w:cs="Times New Roman"/>
                <w:sz w:val="24"/>
                <w:szCs w:val="24"/>
                <w:lang w:eastAsia="pl-PL"/>
              </w:rPr>
              <w:t>. Długość całkowita kabiny (mierzona na zewnątrz) – min. 2200 mm, wysokość od podłogi do dachu (w miejscu na nogi kierowcy) – min. 1640 mm.</w:t>
            </w:r>
            <w:r>
              <w:rPr>
                <w:rFonts w:ascii="Times New Roman" w:eastAsia="Times New Roman" w:hAnsi="Times New Roman" w:cs="Times New Roman"/>
                <w:sz w:val="24"/>
                <w:szCs w:val="24"/>
                <w:lang w:eastAsia="pl-PL"/>
              </w:rPr>
              <w:t xml:space="preserve"> </w:t>
            </w:r>
          </w:p>
        </w:tc>
      </w:tr>
      <w:tr w:rsidR="00595077" w:rsidRPr="005E2390" w14:paraId="5599F3AF"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747094F6"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21</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1E0F8CD1" w14:textId="77777777" w:rsidR="00595077" w:rsidRPr="005E2390" w:rsidRDefault="00595077" w:rsidP="00595077">
            <w:pPr>
              <w:spacing w:after="0" w:line="280" w:lineRule="exact"/>
              <w:jc w:val="both"/>
              <w:rPr>
                <w:rFonts w:ascii="Times New Roman" w:eastAsia="Calibri" w:hAnsi="Times New Roman" w:cs="Times New Roman"/>
                <w:spacing w:val="2"/>
                <w:sz w:val="24"/>
                <w:szCs w:val="24"/>
                <w:shd w:val="clear" w:color="auto" w:fill="FFFFFF"/>
              </w:rPr>
            </w:pPr>
            <w:r w:rsidRPr="005E2390">
              <w:rPr>
                <w:rFonts w:ascii="Times New Roman" w:eastAsia="Calibri" w:hAnsi="Times New Roman" w:cs="Times New Roman"/>
                <w:spacing w:val="2"/>
                <w:sz w:val="24"/>
                <w:szCs w:val="24"/>
                <w:shd w:val="clear" w:color="auto" w:fill="FFFFFF"/>
              </w:rPr>
              <w:t>Elektrycznie podgrzewane lusterka zewnętrzne.</w:t>
            </w:r>
          </w:p>
        </w:tc>
      </w:tr>
      <w:tr w:rsidR="00595077" w:rsidRPr="005E2390" w14:paraId="7AE88C15"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0E265E8A"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22</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71057F10"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Elektrycznie sterowane szyby drzwi.</w:t>
            </w:r>
          </w:p>
        </w:tc>
      </w:tr>
      <w:tr w:rsidR="00595077" w:rsidRPr="005E2390" w14:paraId="0D4AC0DE"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46530AD3"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23</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7AD30A9A"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Koło kierownicy powinno posiadać możliwość regulacji w dwóch płaszczyznach.</w:t>
            </w:r>
          </w:p>
        </w:tc>
      </w:tr>
      <w:tr w:rsidR="00595077" w:rsidRPr="005E2390" w14:paraId="14701B1F"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07D5AF23"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24</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2BAC84D1"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Siedzenia pokryte materiałem łatwo zmywalnym, odpornym na rozdarcie i ścieranie, fotele wyposażone w zagłówki.</w:t>
            </w:r>
          </w:p>
        </w:tc>
      </w:tr>
      <w:tr w:rsidR="00595077" w:rsidRPr="005E2390" w14:paraId="673F8DDB"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2BCD3BE5"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25</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7B7F8C8A"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Fotel kierowcy z zawieszeniem pneumatycznym z regulacją obciążenia, wysokości, odległości i pochylenia oparcia, wyposażony w 3-punktowe bezwładnościowe pasy bezpieczeństwa.</w:t>
            </w:r>
          </w:p>
        </w:tc>
      </w:tr>
      <w:tr w:rsidR="00595077" w:rsidRPr="005E2390" w14:paraId="02EFAC98"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0C31F0FD"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26</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72F6D8FF"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Pojazd wyposażony w światła przeciwmgielne, światła do jazdy dziennej oraz 4 lampy dalekosiężne umieszczone na lekkiej ramie z przodu pojazdu.</w:t>
            </w:r>
          </w:p>
        </w:tc>
      </w:tr>
      <w:tr w:rsidR="00595077" w:rsidRPr="005E2390" w14:paraId="5FFDB89C"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3FBD03BB"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27</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514505D6"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Wszystkie lampy zabezpieczone metalowymi siatkami przed uszkodzeniami mechanicznymi.</w:t>
            </w:r>
          </w:p>
        </w:tc>
      </w:tr>
      <w:tr w:rsidR="00595077" w:rsidRPr="005E2390" w14:paraId="2D78B7C4"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23A018A8"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2.</w:t>
            </w:r>
            <w:r w:rsidRPr="005E2390">
              <w:rPr>
                <w:rFonts w:ascii="Times New Roman" w:eastAsia="Times New Roman" w:hAnsi="Times New Roman" w:cs="Times New Roman"/>
                <w:sz w:val="24"/>
                <w:szCs w:val="24"/>
                <w:lang w:eastAsia="pl-PL"/>
              </w:rPr>
              <w:t>28</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4FDEB2A8"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Pojazd wyposażony w lampę roboczą zamontowaną na tylnej części kabiny do oświetlenia pola roboczego sprzęgu naczepy.</w:t>
            </w:r>
          </w:p>
        </w:tc>
      </w:tr>
      <w:tr w:rsidR="00595077" w:rsidRPr="005E2390" w14:paraId="7FA46C1A"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0B2EA0CA"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29</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16DB1CE8"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xml:space="preserve">Kolorystyka: </w:t>
            </w:r>
          </w:p>
          <w:p w14:paraId="6EF0BA9C" w14:textId="77777777" w:rsidR="00595077" w:rsidRPr="005E2390" w:rsidRDefault="00595077" w:rsidP="00595077">
            <w:pPr>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elementy podwozia – czarne lub ciemnoszare,</w:t>
            </w:r>
          </w:p>
          <w:p w14:paraId="2433D3B5" w14:textId="77777777" w:rsidR="00595077" w:rsidRPr="005E2390" w:rsidRDefault="00595077" w:rsidP="00595077">
            <w:pPr>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xml:space="preserve">- błotniki i zderzaki – białe, </w:t>
            </w:r>
          </w:p>
          <w:p w14:paraId="734D82EB" w14:textId="77777777" w:rsidR="00595077" w:rsidRPr="005E2390" w:rsidRDefault="00595077" w:rsidP="00595077">
            <w:pPr>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xml:space="preserve">- kabina – barwa czerwieni sygnałowej (RAL 3000) lub zbliżona do niej. </w:t>
            </w:r>
          </w:p>
        </w:tc>
      </w:tr>
      <w:tr w:rsidR="00595077" w:rsidRPr="005E2390" w14:paraId="1A071632"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61D40FAA"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30</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1F69CE18"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Pojazd powinien być wyposażony w:</w:t>
            </w:r>
          </w:p>
          <w:p w14:paraId="39142052" w14:textId="77777777" w:rsidR="00595077" w:rsidRPr="005E2390" w:rsidRDefault="00595077" w:rsidP="00595077">
            <w:pPr>
              <w:spacing w:before="20" w:after="2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w profesjonalne urządzenie sygnalizacyjno- akustyczne. Urządzenie powinno posiadać min. 3 modulowane tony oraz powinno umożliwiać podawanie komunikatów słownych.</w:t>
            </w:r>
          </w:p>
          <w:p w14:paraId="5428CD11" w14:textId="77777777" w:rsidR="00595077" w:rsidRPr="005E2390" w:rsidRDefault="00595077" w:rsidP="00595077">
            <w:pPr>
              <w:spacing w:before="20" w:after="2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xml:space="preserve">Wzmacniacz sygnałowy o moc. wyjściowej min. 200W z min. 3 modulowanymi sygnałami dwutonowymi + dodatkowy sygnał tzw. „Horn”. Zmiana modulacji poprzez klakson pojazdu razem z sygnałem „Horn". Dwa neodymowe głośniki kompaktowe o mocy min. 100W każdy (bądź zamiennie 1 głośnik 200W) i efektywności min. 105 </w:t>
            </w:r>
            <w:proofErr w:type="spellStart"/>
            <w:r w:rsidRPr="005E2390">
              <w:rPr>
                <w:rFonts w:ascii="Times New Roman" w:eastAsia="Times New Roman" w:hAnsi="Times New Roman" w:cs="Times New Roman"/>
                <w:sz w:val="24"/>
                <w:szCs w:val="24"/>
                <w:lang w:eastAsia="pl-PL"/>
              </w:rPr>
              <w:t>dB</w:t>
            </w:r>
            <w:proofErr w:type="spellEnd"/>
            <w:r w:rsidRPr="005E2390">
              <w:rPr>
                <w:rFonts w:ascii="Times New Roman" w:eastAsia="Times New Roman" w:hAnsi="Times New Roman" w:cs="Times New Roman"/>
                <w:sz w:val="24"/>
                <w:szCs w:val="24"/>
                <w:lang w:eastAsia="pl-PL"/>
              </w:rPr>
              <w:t xml:space="preserve"> przystosowane fabrycznie do montażu pod maską pojazdu (lub inne rozwiązanie umiejscowienia ustalone na etapie produkcji pojazdu). Głośniki dopasowane impedancyjnie do wzmacniacza celem uzyskania maksymalnej efektywności i </w:t>
            </w:r>
            <w:proofErr w:type="spellStart"/>
            <w:r w:rsidRPr="005E2390">
              <w:rPr>
                <w:rFonts w:ascii="Times New Roman" w:eastAsia="Times New Roman" w:hAnsi="Times New Roman" w:cs="Times New Roman"/>
                <w:sz w:val="24"/>
                <w:szCs w:val="24"/>
                <w:lang w:eastAsia="pl-PL"/>
              </w:rPr>
              <w:t>bezpieczeństwfsa</w:t>
            </w:r>
            <w:proofErr w:type="spellEnd"/>
            <w:r w:rsidRPr="005E2390">
              <w:rPr>
                <w:rFonts w:ascii="Times New Roman" w:eastAsia="Times New Roman" w:hAnsi="Times New Roman" w:cs="Times New Roman"/>
                <w:sz w:val="24"/>
                <w:szCs w:val="24"/>
                <w:lang w:eastAsia="pl-PL"/>
              </w:rPr>
              <w:t xml:space="preserve"> użytkowania. </w:t>
            </w:r>
            <w:r w:rsidRPr="005E2390">
              <w:rPr>
                <w:rFonts w:ascii="Times New Roman" w:eastAsia="Times New Roman" w:hAnsi="Times New Roman" w:cs="Times New Roman"/>
                <w:bCs/>
                <w:sz w:val="24"/>
                <w:szCs w:val="24"/>
                <w:lang w:eastAsia="pl-PL"/>
              </w:rPr>
              <w:t>Sterowanie modulacją dźwiękową musi odbywać się poprzez manipulator urządzenia, umieszczony w miejscu łatwo dostępnym dla kierowcy i dowódcy. Urządzenie nie może być montowane na dachu pojazdu,</w:t>
            </w:r>
          </w:p>
          <w:p w14:paraId="3C4FF8DE" w14:textId="77777777" w:rsidR="00595077" w:rsidRPr="005E2390" w:rsidRDefault="00595077" w:rsidP="00595077">
            <w:pPr>
              <w:spacing w:before="20" w:after="2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belkę sygnalizacyjną z niebieskimi sygnałami błyskowymi w technologii LED z napisem „STRAŻ", montowaną na dachu kabiny pojazdu, o długości min. 1800 mm (dopuszcza się także belki bez oznakowania napisem),</w:t>
            </w:r>
          </w:p>
          <w:p w14:paraId="630B2181" w14:textId="77777777" w:rsidR="00595077" w:rsidRPr="005E2390" w:rsidRDefault="00595077" w:rsidP="00595077">
            <w:pPr>
              <w:spacing w:before="20" w:after="2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min. jedną lampę błyskową niebieską w technologii LED z tyłu pojazdu,</w:t>
            </w:r>
          </w:p>
          <w:p w14:paraId="3D114F4B"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xml:space="preserve">- dodatkowe 2 lampy sygnalizacyjne niebieskie ( LED-owe) – kierunkowe, szerokokątne (min 120°) umieszczone z przodu pojazdu (na atrapie) i świecące naprzemiennie, </w:t>
            </w:r>
          </w:p>
          <w:p w14:paraId="5C1BCCA2" w14:textId="77777777" w:rsidR="00595077" w:rsidRPr="005E2390" w:rsidRDefault="00595077" w:rsidP="00595077">
            <w:pPr>
              <w:spacing w:before="20" w:after="2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xml:space="preserve">- falę świetlną w technologii LED (kolor pomarańczowy) zamontowaną z tyłu pojazdu z możliwością sterowania kierunkiem świecenia z kabiny pojazdu oraz tablicy sterującej w skrytce zabudowy; </w:t>
            </w:r>
          </w:p>
          <w:p w14:paraId="31863B45" w14:textId="77777777" w:rsidR="00595077" w:rsidRPr="005E2390" w:rsidRDefault="00595077" w:rsidP="00595077">
            <w:pPr>
              <w:spacing w:before="20" w:after="2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wszystkie lampy ostrzegawcze oraz głośniki (jeśli to konieczne) zabezpieczone osłonami chroniącymi przed ewentualnymi uszkodzeniami mechanicznymi,</w:t>
            </w:r>
          </w:p>
          <w:p w14:paraId="059C866F"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dodatkowy sygnał pneumatyczny typu „AIR-HORN” z możliwością sterowania z fotela kierowcy lub pasażera uruchamiany oddzielnym wyłącznikiem,</w:t>
            </w:r>
          </w:p>
          <w:p w14:paraId="60DE04EC" w14:textId="77777777" w:rsidR="00595077" w:rsidRPr="005E2390" w:rsidRDefault="00595077" w:rsidP="00595077">
            <w:pPr>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xml:space="preserve">- pojazd powinien być wyposażony w </w:t>
            </w:r>
            <w:proofErr w:type="spellStart"/>
            <w:r w:rsidRPr="005E2390">
              <w:rPr>
                <w:rFonts w:ascii="Times New Roman" w:eastAsia="Times New Roman" w:hAnsi="Times New Roman" w:cs="Times New Roman"/>
                <w:sz w:val="24"/>
                <w:szCs w:val="24"/>
                <w:lang w:eastAsia="pl-PL"/>
              </w:rPr>
              <w:t>adaptywny</w:t>
            </w:r>
            <w:proofErr w:type="spellEnd"/>
            <w:r w:rsidRPr="005E2390">
              <w:rPr>
                <w:rFonts w:ascii="Times New Roman" w:eastAsia="Times New Roman" w:hAnsi="Times New Roman" w:cs="Times New Roman"/>
                <w:sz w:val="24"/>
                <w:szCs w:val="24"/>
                <w:lang w:eastAsia="pl-PL"/>
              </w:rPr>
              <w:t>, bezobsługowy układ prostowniczy do ładowania akumulatorów z zewnętrznego źródła 230 V (w wykonaniu profesjonalnym), przystosowany do pracy z zamontowanymi akumulatorami o max. prądzie ładowania dostosowanym do pojemności akumulatorów (stopień wykonania min. IP 44, oznakowanie CE) oraz zintegrowane złącze (gniazdo z wtyczką) prądu elektrycznego o napięciu ~ 230 V/30A oraz sprężonego powietrza do uzupełniania układu pneumatycznego samochodu z sieci stacjonarnej, automatycznie odłączające się w momencie uruchamiania pojazdu, umieszczone po lewej stronie pojazdu (w kabinie kierowcy świetlna i dźwiękowa sygnalizacja podłączenia do zewnętrznego źródła). Wtyczka z przewodem elektrycznym i pneumatycznym o długości min. 6 m,</w:t>
            </w:r>
          </w:p>
          <w:p w14:paraId="406FBF34" w14:textId="77777777" w:rsidR="00595077" w:rsidRPr="005E2390" w:rsidRDefault="00595077" w:rsidP="00595077">
            <w:pPr>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lastRenderedPageBreak/>
              <w:t>- główny wyłącznik instalacji elektrycznej.</w:t>
            </w:r>
          </w:p>
        </w:tc>
      </w:tr>
      <w:tr w:rsidR="00595077" w:rsidRPr="005E2390" w14:paraId="7603F162"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1CEB29A6"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2.</w:t>
            </w:r>
            <w:r w:rsidRPr="005E2390">
              <w:rPr>
                <w:rFonts w:ascii="Times New Roman" w:eastAsia="Times New Roman" w:hAnsi="Times New Roman" w:cs="Times New Roman"/>
                <w:sz w:val="24"/>
                <w:szCs w:val="24"/>
                <w:lang w:eastAsia="pl-PL"/>
              </w:rPr>
              <w:t>31</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04A9829A"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Elektryczne urządzenia radiowe oraz akustyczno-sygnalizacyjne wykonane i zainstalowane w pojeździe w sposób nie powodujący zakłóceń podczas ich jednoczesnej pracy.</w:t>
            </w:r>
          </w:p>
        </w:tc>
      </w:tr>
      <w:tr w:rsidR="00595077" w:rsidRPr="005E2390" w14:paraId="3F969751"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10503996"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32</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70BDE211"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Pojazd musi być wyposażony w sygnalizację świetlną i dźwiękową włączonego biegu wstecznego (jako sygnalizację świetlną dopuszcza się światło cofania) oraz kamerę monitorującą strefę „martwą” (niewidoczną dla kierowcy) z tyłu naczepy. Kamera powinna być przystosowana do pracy w każdych warunkach atmosferycznych mogących wystąpić na terenie Polski oraz posiadać osłonę minimalizującą możliwość uszkodzeń mechanicznych. Monitor przekazujący obraz zamontowany w kabinie, w zasięgu wzroku kierowcy. Kamera uruchamiana automatycznie po włączeniu biegu wstecznego w pojeździe. Dodatkowo możliwość uruchomienia kamery w dowolnym momencie przez kierowcę.</w:t>
            </w:r>
          </w:p>
        </w:tc>
      </w:tr>
      <w:tr w:rsidR="00595077" w:rsidRPr="005E2390" w14:paraId="39AF1E85"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0F37E30F"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33</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6E0E67C0"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Czujnik zapięcia naczepy z lampką kontrolną w kabinie kierowcy.</w:t>
            </w:r>
          </w:p>
        </w:tc>
      </w:tr>
      <w:tr w:rsidR="00595077" w:rsidRPr="005E2390" w14:paraId="265C84AA"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0E32B234"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34</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49EB3F38"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Pojazd musi być wyposażony w:</w:t>
            </w:r>
          </w:p>
          <w:p w14:paraId="60E52860" w14:textId="77777777" w:rsidR="00595077" w:rsidRPr="00A72F27" w:rsidRDefault="00595077" w:rsidP="00595077">
            <w:pPr>
              <w:numPr>
                <w:ilvl w:val="0"/>
                <w:numId w:val="1"/>
              </w:num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dwa kliny najazdowe,</w:t>
            </w:r>
          </w:p>
          <w:p w14:paraId="524ACD54" w14:textId="77777777" w:rsidR="00595077" w:rsidRPr="00A72F27" w:rsidRDefault="00595077" w:rsidP="00595077">
            <w:pPr>
              <w:numPr>
                <w:ilvl w:val="0"/>
                <w:numId w:val="1"/>
              </w:num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apteczkę pierwszej pomocy,</w:t>
            </w:r>
          </w:p>
          <w:p w14:paraId="1AB40348" w14:textId="77777777" w:rsidR="00595077" w:rsidRPr="00A72F27" w:rsidRDefault="00595077" w:rsidP="00595077">
            <w:pPr>
              <w:numPr>
                <w:ilvl w:val="0"/>
                <w:numId w:val="1"/>
              </w:num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dwa trójkąty ostrzegawcze,</w:t>
            </w:r>
          </w:p>
          <w:p w14:paraId="06EEACFD" w14:textId="77777777" w:rsidR="00595077" w:rsidRPr="00A72F27" w:rsidRDefault="00595077" w:rsidP="00595077">
            <w:pPr>
              <w:numPr>
                <w:ilvl w:val="0"/>
                <w:numId w:val="1"/>
              </w:num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podnośnik i wąż do pompowania kół,</w:t>
            </w:r>
          </w:p>
          <w:p w14:paraId="0D6F127F" w14:textId="77777777" w:rsidR="00595077" w:rsidRPr="00A72F27" w:rsidRDefault="00595077" w:rsidP="00595077">
            <w:pPr>
              <w:numPr>
                <w:ilvl w:val="0"/>
                <w:numId w:val="1"/>
              </w:num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zestaw narzędzi,</w:t>
            </w:r>
          </w:p>
          <w:p w14:paraId="79254888" w14:textId="77777777" w:rsidR="00595077" w:rsidRPr="00A72F27" w:rsidRDefault="00595077" w:rsidP="00595077">
            <w:pPr>
              <w:numPr>
                <w:ilvl w:val="0"/>
                <w:numId w:val="1"/>
              </w:num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iCs/>
                <w:color w:val="000000"/>
                <w:sz w:val="24"/>
                <w:szCs w:val="24"/>
                <w:lang w:eastAsia="pl-PL"/>
              </w:rPr>
              <w:t>gaśnicę proszkową 2 kg.</w:t>
            </w:r>
          </w:p>
        </w:tc>
      </w:tr>
      <w:tr w:rsidR="00595077" w:rsidRPr="005E2390" w14:paraId="75C3F130"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465A3FF4"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35</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0F545773" w14:textId="77777777" w:rsidR="00595077" w:rsidRPr="00A72F27" w:rsidRDefault="00595077" w:rsidP="00595077">
            <w:pPr>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W kabinie kierowcy zamontowane:</w:t>
            </w:r>
          </w:p>
          <w:p w14:paraId="31AB8828" w14:textId="77777777" w:rsidR="00595077" w:rsidRPr="00A72F27" w:rsidRDefault="00595077" w:rsidP="00595077">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dwie kompletnie wyposażone akumulatorowe latarki przenośne w technologii LED wraz z ładowarką (lub ładowarkami) zamontowaną w kabinie pojazdu o minimalnych parametrach: wykonanie obudowy IP 67 lub wyższe, z atestem bezpieczeństwa przeciwwybuchowego, w wykonaniu odpornym na uderzenia, minimalny strumień świetlny 150 lm, możliwość przełączenia w tryb niskiej i wysokiej mocy, minimalny czas pracy – 3 h przy pełnej mocy / 6 h przy małej mocy,</w:t>
            </w:r>
          </w:p>
          <w:p w14:paraId="1C9334E9" w14:textId="77777777" w:rsidR="00595077" w:rsidRPr="00A72F27" w:rsidRDefault="00595077" w:rsidP="00595077">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indywidualne oświetlenie nad siedzeniem pasażera na wysięgniku giętkim,</w:t>
            </w:r>
          </w:p>
          <w:p w14:paraId="566181F8"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wskaźnik poziomu zapełnienia medium przewożonego w cysternie.</w:t>
            </w:r>
          </w:p>
        </w:tc>
      </w:tr>
      <w:tr w:rsidR="00595077" w:rsidRPr="005E2390" w14:paraId="5255AFEC"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7908C66E"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36</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60B15DE0"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xml:space="preserve">W kabinie kierowcy zamontowane radiotelefony noszone - 2 </w:t>
            </w:r>
            <w:proofErr w:type="spellStart"/>
            <w:r w:rsidRPr="00A72F27">
              <w:rPr>
                <w:rFonts w:ascii="Times New Roman" w:eastAsia="Times New Roman" w:hAnsi="Times New Roman" w:cs="Times New Roman"/>
                <w:sz w:val="24"/>
                <w:szCs w:val="24"/>
                <w:lang w:eastAsia="pl-PL"/>
              </w:rPr>
              <w:t>kpl</w:t>
            </w:r>
            <w:proofErr w:type="spellEnd"/>
            <w:r w:rsidRPr="00A72F27">
              <w:rPr>
                <w:rFonts w:ascii="Times New Roman" w:eastAsia="Times New Roman" w:hAnsi="Times New Roman" w:cs="Times New Roman"/>
                <w:sz w:val="24"/>
                <w:szCs w:val="24"/>
                <w:lang w:eastAsia="pl-PL"/>
              </w:rPr>
              <w:t>. wyposażone w moduł GPS spełniające minimalne wymagania techniczno-funkcjonalne określone w Załączniku 4 „Minimalne wymagania techniczno-funkcjonalne dla radiotelefonów dwusystemowych noszonych” do „Instrukcji w sprawie organizacji łączności radiowej” wprowadzone Rozkazem nr 8 Komendanta Głównego Państwowej Straży Pożarnej z dnia 5 kwietnia 2019 r.</w:t>
            </w:r>
          </w:p>
          <w:p w14:paraId="0F6B3438"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xml:space="preserve">Radiotelefon powinien mieć możliwość maskowania korespondencji w trybie cyfrowym DMR </w:t>
            </w:r>
            <w:proofErr w:type="spellStart"/>
            <w:r w:rsidRPr="00A72F27">
              <w:rPr>
                <w:rFonts w:ascii="Times New Roman" w:eastAsia="Times New Roman" w:hAnsi="Times New Roman" w:cs="Times New Roman"/>
                <w:sz w:val="24"/>
                <w:szCs w:val="24"/>
                <w:lang w:eastAsia="pl-PL"/>
              </w:rPr>
              <w:t>Tier</w:t>
            </w:r>
            <w:proofErr w:type="spellEnd"/>
            <w:r w:rsidRPr="00A72F27">
              <w:rPr>
                <w:rFonts w:ascii="Times New Roman" w:eastAsia="Times New Roman" w:hAnsi="Times New Roman" w:cs="Times New Roman"/>
                <w:sz w:val="24"/>
                <w:szCs w:val="24"/>
                <w:lang w:eastAsia="pl-PL"/>
              </w:rPr>
              <w:t xml:space="preserve"> II, algorytmem ARC4 o długości klucza 40 bitów.</w:t>
            </w:r>
          </w:p>
          <w:p w14:paraId="1EBEF3A8"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lastRenderedPageBreak/>
              <w:t xml:space="preserve">Dodatkowo należy zamontować w kabinie kierowcy ładowarki jednopozycyjne – 2 </w:t>
            </w:r>
            <w:proofErr w:type="spellStart"/>
            <w:r w:rsidRPr="00A72F27">
              <w:rPr>
                <w:rFonts w:ascii="Times New Roman" w:eastAsia="Times New Roman" w:hAnsi="Times New Roman" w:cs="Times New Roman"/>
                <w:sz w:val="24"/>
                <w:szCs w:val="24"/>
                <w:lang w:eastAsia="pl-PL"/>
              </w:rPr>
              <w:t>kpl</w:t>
            </w:r>
            <w:proofErr w:type="spellEnd"/>
            <w:r w:rsidRPr="00A72F27">
              <w:rPr>
                <w:rFonts w:ascii="Times New Roman" w:eastAsia="Times New Roman" w:hAnsi="Times New Roman" w:cs="Times New Roman"/>
                <w:sz w:val="24"/>
                <w:szCs w:val="24"/>
                <w:lang w:eastAsia="pl-PL"/>
              </w:rPr>
              <w:t xml:space="preserve">., zasilane z instalacji elektrycznej pojazdu wyposażone w fabryczne zabezpieczenia radiotelefonu noszonego przed przemieszczaniem. </w:t>
            </w:r>
          </w:p>
          <w:p w14:paraId="1E96270F"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Oba radiotelefony wyposażone w mikrofon zewnętrzny z przyciskiem PTT typu gruszka.</w:t>
            </w:r>
          </w:p>
          <w:p w14:paraId="016538AE"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Zamawiający wymaga dostarczenia dokumentacji technicznej, eksploatacyjnej i ewidencyjnej zgodnie z „Tabelą 6 dane ewidencyjne urządzeń radiowych”.</w:t>
            </w:r>
          </w:p>
          <w:p w14:paraId="233C109A"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Do radiotelefonów należy dostarczyć oprogramowanie CPS i okablowanie niezbędne do programowania radiotelefonu kompatybilne</w:t>
            </w:r>
            <w:r w:rsidRPr="00A72F27">
              <w:rPr>
                <w:rFonts w:ascii="Times New Roman" w:eastAsia="Times New Roman" w:hAnsi="Times New Roman" w:cs="Times New Roman"/>
                <w:sz w:val="24"/>
                <w:szCs w:val="24"/>
                <w:lang w:eastAsia="pl-PL"/>
              </w:rPr>
              <w:br/>
              <w:t>z systemem Microsoft Windows 10.</w:t>
            </w:r>
          </w:p>
        </w:tc>
      </w:tr>
      <w:tr w:rsidR="00595077" w:rsidRPr="005E2390" w14:paraId="776C11E3"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3C4ADD1E"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2.</w:t>
            </w:r>
            <w:r w:rsidRPr="005E2390">
              <w:rPr>
                <w:rFonts w:ascii="Times New Roman" w:eastAsia="Times New Roman" w:hAnsi="Times New Roman" w:cs="Times New Roman"/>
                <w:sz w:val="24"/>
                <w:szCs w:val="24"/>
                <w:lang w:eastAsia="pl-PL"/>
              </w:rPr>
              <w:t>37</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1F11AB1B"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xml:space="preserve">W kabinie kierowcy zamontowany radiotelefon przewoźny z mikrofonem zewnętrznym i przyciskiem PTT o parametrach: VHF 136-174 MHz, moc 1-25 W, odstęp międzykanałowy 12,5 kHz, posiadający możliwość zaprogramowania min. 250 kanałów, wyświetlacz alfanumeryczny lub graficzny min. 14 znaków, modulacje co najmniej 11K0F3E , 7K60FXD, 7K60FXW z anteną ¼ λ zamontowaną na dachu pojazdu i zestrojoną na częstotliwość 149 MHz oraz zamontowaną i podłączoną dedykowaną anteną GPS, przystosowany do pracy w sieci MSWiA oraz spełniający minimalne wymagania techniczno-funkcjonalne określone w załączniku nr 3 do instrukcji stanowiącej załącznik do rozkazu nr 8 Komendanta Głównego Państwowej Straży Pożarnej z dnia 5 kwietnia 2019 r. w sprawie organizacji łączności radiowej. Radiotelefon musi posiadać możliwość maskowania korespondencji w trybie cyfrowym DMR </w:t>
            </w:r>
            <w:proofErr w:type="spellStart"/>
            <w:r w:rsidRPr="00A72F27">
              <w:rPr>
                <w:rFonts w:ascii="Times New Roman" w:eastAsia="Times New Roman" w:hAnsi="Times New Roman" w:cs="Times New Roman"/>
                <w:sz w:val="24"/>
                <w:szCs w:val="24"/>
                <w:lang w:eastAsia="pl-PL"/>
              </w:rPr>
              <w:t>Tier</w:t>
            </w:r>
            <w:proofErr w:type="spellEnd"/>
            <w:r w:rsidRPr="00A72F27">
              <w:rPr>
                <w:rFonts w:ascii="Times New Roman" w:eastAsia="Times New Roman" w:hAnsi="Times New Roman" w:cs="Times New Roman"/>
                <w:sz w:val="24"/>
                <w:szCs w:val="24"/>
                <w:lang w:eastAsia="pl-PL"/>
              </w:rPr>
              <w:t xml:space="preserve"> II algorytmem ARC4 o długości klucza 40 bit. Parametry anteny - WFS na częstotliwości 149 MHz nie przekraczający wartości 1,4, a zysk energetyczny zamontowanej anteny λ/4 co najmniej 0 </w:t>
            </w:r>
            <w:proofErr w:type="spellStart"/>
            <w:r w:rsidRPr="00A72F27">
              <w:rPr>
                <w:rFonts w:ascii="Times New Roman" w:eastAsia="Times New Roman" w:hAnsi="Times New Roman" w:cs="Times New Roman"/>
                <w:sz w:val="24"/>
                <w:szCs w:val="24"/>
                <w:lang w:eastAsia="pl-PL"/>
              </w:rPr>
              <w:t>dBd</w:t>
            </w:r>
            <w:proofErr w:type="spellEnd"/>
            <w:r w:rsidRPr="00A72F27">
              <w:rPr>
                <w:rFonts w:ascii="Times New Roman" w:eastAsia="Times New Roman" w:hAnsi="Times New Roman" w:cs="Times New Roman"/>
                <w:sz w:val="24"/>
                <w:szCs w:val="24"/>
                <w:lang w:eastAsia="pl-PL"/>
              </w:rPr>
              <w:t xml:space="preserve"> (2,15 </w:t>
            </w:r>
            <w:proofErr w:type="spellStart"/>
            <w:r w:rsidRPr="00A72F27">
              <w:rPr>
                <w:rFonts w:ascii="Times New Roman" w:eastAsia="Times New Roman" w:hAnsi="Times New Roman" w:cs="Times New Roman"/>
                <w:sz w:val="24"/>
                <w:szCs w:val="24"/>
                <w:lang w:eastAsia="pl-PL"/>
              </w:rPr>
              <w:t>dBi</w:t>
            </w:r>
            <w:proofErr w:type="spellEnd"/>
            <w:r w:rsidRPr="00A72F27">
              <w:rPr>
                <w:rFonts w:ascii="Times New Roman" w:eastAsia="Times New Roman" w:hAnsi="Times New Roman" w:cs="Times New Roman"/>
                <w:sz w:val="24"/>
                <w:szCs w:val="24"/>
                <w:lang w:eastAsia="pl-PL"/>
              </w:rPr>
              <w:t>).</w:t>
            </w:r>
          </w:p>
          <w:p w14:paraId="03DDF12C"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Dodatkowo radiotelefon musi spełniać warunki:</w:t>
            </w:r>
          </w:p>
          <w:p w14:paraId="7479C799"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a.</w:t>
            </w:r>
            <w:r w:rsidRPr="00A72F27">
              <w:rPr>
                <w:rFonts w:ascii="Times New Roman" w:eastAsia="Times New Roman" w:hAnsi="Times New Roman" w:cs="Times New Roman"/>
                <w:sz w:val="24"/>
                <w:szCs w:val="24"/>
                <w:lang w:eastAsia="pl-PL"/>
              </w:rPr>
              <w:tab/>
              <w:t xml:space="preserve"> praca w trybie wykorzystującym dwie szczeliny czasowe na jednej częstotliwości simpleksowej. Możliwość późniejszej modernizacji do </w:t>
            </w:r>
            <w:proofErr w:type="spellStart"/>
            <w:r w:rsidRPr="00A72F27">
              <w:rPr>
                <w:rFonts w:ascii="Times New Roman" w:eastAsia="Times New Roman" w:hAnsi="Times New Roman" w:cs="Times New Roman"/>
                <w:sz w:val="24"/>
                <w:szCs w:val="24"/>
                <w:lang w:eastAsia="pl-PL"/>
              </w:rPr>
              <w:t>trunkingu</w:t>
            </w:r>
            <w:proofErr w:type="spellEnd"/>
            <w:r w:rsidRPr="00A72F27">
              <w:rPr>
                <w:rFonts w:ascii="Times New Roman" w:eastAsia="Times New Roman" w:hAnsi="Times New Roman" w:cs="Times New Roman"/>
                <w:sz w:val="24"/>
                <w:szCs w:val="24"/>
                <w:lang w:eastAsia="pl-PL"/>
              </w:rPr>
              <w:t xml:space="preserve"> DMR </w:t>
            </w:r>
            <w:proofErr w:type="spellStart"/>
            <w:r w:rsidRPr="00A72F27">
              <w:rPr>
                <w:rFonts w:ascii="Times New Roman" w:eastAsia="Times New Roman" w:hAnsi="Times New Roman" w:cs="Times New Roman"/>
                <w:sz w:val="24"/>
                <w:szCs w:val="24"/>
                <w:lang w:eastAsia="pl-PL"/>
              </w:rPr>
              <w:t>Tier</w:t>
            </w:r>
            <w:proofErr w:type="spellEnd"/>
            <w:r w:rsidRPr="00A72F27">
              <w:rPr>
                <w:rFonts w:ascii="Times New Roman" w:eastAsia="Times New Roman" w:hAnsi="Times New Roman" w:cs="Times New Roman"/>
                <w:sz w:val="24"/>
                <w:szCs w:val="24"/>
                <w:lang w:eastAsia="pl-PL"/>
              </w:rPr>
              <w:t xml:space="preserve"> 3 (ETSI DMR TS 102 361-4) bez konieczności wymiany radiotelefonu,</w:t>
            </w:r>
          </w:p>
          <w:p w14:paraId="7EEB35A2"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xml:space="preserve">b. obsługa Bluetooth </w:t>
            </w:r>
            <w:r>
              <w:rPr>
                <w:rFonts w:ascii="Times New Roman" w:eastAsia="Times New Roman" w:hAnsi="Times New Roman" w:cs="Times New Roman"/>
                <w:sz w:val="24"/>
                <w:szCs w:val="24"/>
                <w:lang w:eastAsia="pl-PL"/>
              </w:rPr>
              <w:t>2.</w:t>
            </w:r>
            <w:r w:rsidRPr="00A72F27">
              <w:rPr>
                <w:rFonts w:ascii="Times New Roman" w:eastAsia="Times New Roman" w:hAnsi="Times New Roman" w:cs="Times New Roman"/>
                <w:sz w:val="24"/>
                <w:szCs w:val="24"/>
                <w:lang w:eastAsia="pl-PL"/>
              </w:rPr>
              <w:t>x lub nowszy do obsługi akcesoriów,</w:t>
            </w:r>
          </w:p>
          <w:p w14:paraId="20758E33"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c. wbudowany moduł GPS</w:t>
            </w:r>
          </w:p>
          <w:p w14:paraId="58DD083A"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d.</w:t>
            </w:r>
            <w:r w:rsidRPr="00A72F27">
              <w:rPr>
                <w:rFonts w:ascii="Times New Roman" w:eastAsia="Times New Roman" w:hAnsi="Times New Roman" w:cs="Times New Roman"/>
                <w:sz w:val="24"/>
                <w:szCs w:val="24"/>
                <w:lang w:eastAsia="pl-PL"/>
              </w:rPr>
              <w:tab/>
              <w:t xml:space="preserve"> obsługa IEEE 802.11g Wi-Fi lub lepszy, aby umożliwić bezprzewodowe programowanie i aktualizacje oprogramowania sprzętowego,</w:t>
            </w:r>
          </w:p>
          <w:p w14:paraId="329180C6"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xml:space="preserve">e. parametry techniczne nadajnika: stabilność częstotliwości +/- 0.5 </w:t>
            </w:r>
            <w:proofErr w:type="spellStart"/>
            <w:r w:rsidRPr="00A72F27">
              <w:rPr>
                <w:rFonts w:ascii="Times New Roman" w:eastAsia="Times New Roman" w:hAnsi="Times New Roman" w:cs="Times New Roman"/>
                <w:sz w:val="24"/>
                <w:szCs w:val="24"/>
                <w:lang w:eastAsia="pl-PL"/>
              </w:rPr>
              <w:t>ppm</w:t>
            </w:r>
            <w:proofErr w:type="spellEnd"/>
            <w:r w:rsidRPr="00A72F27">
              <w:rPr>
                <w:rFonts w:ascii="Times New Roman" w:eastAsia="Times New Roman" w:hAnsi="Times New Roman" w:cs="Times New Roman"/>
                <w:sz w:val="24"/>
                <w:szCs w:val="24"/>
                <w:lang w:eastAsia="pl-PL"/>
              </w:rPr>
              <w:t>,</w:t>
            </w:r>
          </w:p>
          <w:p w14:paraId="1305EE65"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xml:space="preserve">f. parametry techniczne odbiornika : </w:t>
            </w:r>
          </w:p>
          <w:p w14:paraId="65975096"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xml:space="preserve">- czułość analogowa nie gorsza niż 0,25 </w:t>
            </w:r>
            <w:proofErr w:type="spellStart"/>
            <w:r w:rsidRPr="00A72F27">
              <w:rPr>
                <w:rFonts w:ascii="Times New Roman" w:eastAsia="Times New Roman" w:hAnsi="Times New Roman" w:cs="Times New Roman"/>
                <w:sz w:val="24"/>
                <w:szCs w:val="24"/>
                <w:lang w:eastAsia="pl-PL"/>
              </w:rPr>
              <w:t>μV</w:t>
            </w:r>
            <w:proofErr w:type="spellEnd"/>
            <w:r w:rsidRPr="00A72F27">
              <w:rPr>
                <w:rFonts w:ascii="Times New Roman" w:eastAsia="Times New Roman" w:hAnsi="Times New Roman" w:cs="Times New Roman"/>
                <w:sz w:val="24"/>
                <w:szCs w:val="24"/>
                <w:lang w:eastAsia="pl-PL"/>
              </w:rPr>
              <w:t xml:space="preserve"> przy SINAD wynoszącym 12 </w:t>
            </w:r>
            <w:proofErr w:type="spellStart"/>
            <w:r w:rsidRPr="00A72F27">
              <w:rPr>
                <w:rFonts w:ascii="Times New Roman" w:eastAsia="Times New Roman" w:hAnsi="Times New Roman" w:cs="Times New Roman"/>
                <w:sz w:val="24"/>
                <w:szCs w:val="24"/>
                <w:lang w:eastAsia="pl-PL"/>
              </w:rPr>
              <w:t>dB</w:t>
            </w:r>
            <w:proofErr w:type="spellEnd"/>
            <w:r w:rsidRPr="00A72F27">
              <w:rPr>
                <w:rFonts w:ascii="Times New Roman" w:eastAsia="Times New Roman" w:hAnsi="Times New Roman" w:cs="Times New Roman"/>
                <w:sz w:val="24"/>
                <w:szCs w:val="24"/>
                <w:lang w:eastAsia="pl-PL"/>
              </w:rPr>
              <w:t>,</w:t>
            </w:r>
          </w:p>
          <w:p w14:paraId="78FB77A9"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xml:space="preserve">- czułość cyfrowa przy bitowej stopie błędu (BER) 5% nie gorsza niż 0,25 </w:t>
            </w:r>
            <w:proofErr w:type="spellStart"/>
            <w:r w:rsidRPr="00A72F27">
              <w:rPr>
                <w:rFonts w:ascii="Times New Roman" w:eastAsia="Times New Roman" w:hAnsi="Times New Roman" w:cs="Times New Roman"/>
                <w:sz w:val="24"/>
                <w:szCs w:val="24"/>
                <w:lang w:eastAsia="pl-PL"/>
              </w:rPr>
              <w:t>μV</w:t>
            </w:r>
            <w:proofErr w:type="spellEnd"/>
            <w:r w:rsidRPr="00A72F27">
              <w:rPr>
                <w:rFonts w:ascii="Times New Roman" w:eastAsia="Times New Roman" w:hAnsi="Times New Roman" w:cs="Times New Roman"/>
                <w:sz w:val="24"/>
                <w:szCs w:val="24"/>
                <w:lang w:eastAsia="pl-PL"/>
              </w:rPr>
              <w:t>,</w:t>
            </w:r>
          </w:p>
          <w:p w14:paraId="622A812F"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moc akustyczna &gt; 2 W,</w:t>
            </w:r>
          </w:p>
          <w:p w14:paraId="13AACC68"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zniekształcenia akustyczne przy nominalnej mocy akustycznej ≤3%.</w:t>
            </w:r>
          </w:p>
          <w:p w14:paraId="1A706D94"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g. Środowisko i klimatyczne warunki pracy:</w:t>
            </w:r>
          </w:p>
          <w:p w14:paraId="6628784B"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ochrona przed pyłem i wilgocią min.: IP54 zgodnie z EN60529,</w:t>
            </w:r>
          </w:p>
          <w:p w14:paraId="399BB18F"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w:t>
            </w:r>
            <w:r w:rsidRPr="00A72F27">
              <w:rPr>
                <w:rFonts w:ascii="Times New Roman" w:eastAsia="Times New Roman" w:hAnsi="Times New Roman" w:cs="Times New Roman"/>
                <w:sz w:val="24"/>
                <w:szCs w:val="24"/>
                <w:lang w:eastAsia="pl-PL"/>
              </w:rPr>
              <w:tab/>
              <w:t xml:space="preserve"> zgodny z MIL-STD810G w zakresie odporności na wysoką temperaturę; niską temperaturę; szok temperaturowy; niskie ciśnienie; promieniowanie słoneczne; wilgotność; deszcz; słoną mgłę; wibracje; wstrząsy; kurz.</w:t>
            </w:r>
          </w:p>
          <w:p w14:paraId="24F78C66"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lastRenderedPageBreak/>
              <w:t>h. Wymagania uzupełniające:</w:t>
            </w:r>
          </w:p>
          <w:p w14:paraId="47D1E98A"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xml:space="preserve">- </w:t>
            </w:r>
            <w:r w:rsidRPr="00A72F27">
              <w:rPr>
                <w:rFonts w:ascii="Times New Roman" w:eastAsia="Times New Roman" w:hAnsi="Times New Roman" w:cs="Times New Roman"/>
                <w:sz w:val="24"/>
                <w:szCs w:val="24"/>
                <w:lang w:eastAsia="pl-PL"/>
              </w:rPr>
              <w:tab/>
              <w:t>Metody pomiarów i parametry radiowe nie ujęte w niniejszych wymaganiach muszą być zgodne z normami: ETSI EN 300 086, ETSI EN 300 113, ETSI TS 102 361-2. Wymagania dotyczące kompatybilności elektromagnetycznej muszą być zgodne z normami: ETSI EN 301 489-1 i ETSI EN 301 489-5. Wymagania odnośnie bezpieczeństwa urządzeń nadawczych muszą być zgodne z normą EN 62368-1.</w:t>
            </w:r>
          </w:p>
          <w:p w14:paraId="5AF92DB8"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w:t>
            </w:r>
            <w:r w:rsidRPr="00A72F27">
              <w:rPr>
                <w:rFonts w:ascii="Times New Roman" w:eastAsia="Times New Roman" w:hAnsi="Times New Roman" w:cs="Times New Roman"/>
                <w:sz w:val="24"/>
                <w:szCs w:val="24"/>
                <w:lang w:eastAsia="pl-PL"/>
              </w:rPr>
              <w:tab/>
              <w:t xml:space="preserve"> Możliwość aktualizacji oprogramowania </w:t>
            </w:r>
            <w:proofErr w:type="spellStart"/>
            <w:r w:rsidRPr="00A72F27">
              <w:rPr>
                <w:rFonts w:ascii="Times New Roman" w:eastAsia="Times New Roman" w:hAnsi="Times New Roman" w:cs="Times New Roman"/>
                <w:sz w:val="24"/>
                <w:szCs w:val="24"/>
                <w:lang w:eastAsia="pl-PL"/>
              </w:rPr>
              <w:t>firmware</w:t>
            </w:r>
            <w:proofErr w:type="spellEnd"/>
            <w:r w:rsidRPr="00A72F27">
              <w:rPr>
                <w:rFonts w:ascii="Times New Roman" w:eastAsia="Times New Roman" w:hAnsi="Times New Roman" w:cs="Times New Roman"/>
                <w:sz w:val="24"/>
                <w:szCs w:val="24"/>
                <w:lang w:eastAsia="pl-PL"/>
              </w:rPr>
              <w:t>. Możliwość zarządzania wszystkimi konfiguracjami radiotelefonów i aktualizacjami oprogramowania sprzętowego, w tym możliwość aktualizacji bez fizycznego połączenia z komputerem.</w:t>
            </w:r>
          </w:p>
          <w:p w14:paraId="245BDCD6"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Należy dostarczyć wykresy współczynnika fali stojącej dla f=149 MHz. Zestaw do programowania radiotelefonu kompatybilne z systemem min. Microsoft Windows 10, zawierający oprogramowanie i osprzęt niezbędny do realizacji czynności związanych z programowaniem i umożliwiający wcześniejsze przygotowanie pliku konfiguracyjnego. Urządzenia fabryczne samochodu oraz pozostałe zamontowane w trakcie zabudowy pojazdu (sygnały ostrzegawcze świetlne i dźwiękowe, kamery cofania, monitory ekranowe itp.) nie mogą powodować zakłóceń w pracy urządzeń łączności.</w:t>
            </w:r>
          </w:p>
          <w:p w14:paraId="7333D448"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Radiotelefon ma być zamontowany w takim miejscu i w taki sposób, aby była możliwość swobodnego dostępu do złącza antenowego i tylnego gniazda akcesoriów. Jeżeli nie jest możliwy taki montaż radiotelefonu, należy użyć zestawu rozdzielczego zalecanego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dostarczyć mikrofon typu gruszka. Miejsce montażu radiotelefonu wraz z osprzętem należy uzgodnić z Zamawiającym w trakcie realizacji zamówienia. Zamawiający wymaga możliwości uruchomienia trybu alarmowego w radiotelefonach, w sposób łatwy i szybki, przyciskiem charakteryzującym się oznaczeniem w wyróżniającym się kolorze lub możliwością jego oznaczenia na wyświetlaczu radiotelefonu.</w:t>
            </w:r>
          </w:p>
          <w:p w14:paraId="2663C67E"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Kabel antenowy powinien być doprowadzony do urządzenia nadawczo odbiorczego jak najkrótszą drogą i odpowiednio skrócony. Nie dopuszcza się pozostawienia zawiniętych odcinków kabla w niewidocznych częściach samochodu oraz stosowania dodatkowych przejściówek i złączy kablowych. Kabel radiowy ma być ułożony w sposób nie powodujący ostrych załamań. Ma być zabezpieczony przed przecięciem podczas poruszania się pojazdu przez ostro zakończone części karoserii samochodu. Zmawiający podczas odbioru instalacji radiowej może dokonać pomiarów parametru SWR wykorzystując swoje urządzenia pomiarowe.</w:t>
            </w:r>
          </w:p>
          <w:p w14:paraId="5CC29ED2"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Montaż urządzeń realizowany przez Wykonawcę po uzgodnieniu i ustaleniu miejsca montażu przez Odbiorcę podczas realizacji zamówienia (na etapie inspekcji produkcyjnej).</w:t>
            </w:r>
          </w:p>
          <w:p w14:paraId="3153D055"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tc>
      </w:tr>
      <w:tr w:rsidR="00595077" w:rsidRPr="005E2390" w14:paraId="205EE65F"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07F71679" w14:textId="77777777" w:rsidR="00595077" w:rsidRPr="005E2390" w:rsidRDefault="00595077" w:rsidP="00595077">
            <w:pPr>
              <w:spacing w:after="0"/>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2.38</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2D25CDBD" w14:textId="77777777" w:rsidR="00595077" w:rsidRPr="005E2390" w:rsidRDefault="00595077" w:rsidP="00595077">
            <w:p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W kabinie kierowcy zamontowany drugi radiotelefon przew</w:t>
            </w:r>
            <w:r w:rsidRPr="00F32EBE">
              <w:rPr>
                <w:rFonts w:ascii="Times New Roman" w:hAnsi="Times New Roman" w:cs="Times New Roman"/>
                <w:kern w:val="24"/>
                <w:sz w:val="24"/>
                <w:szCs w:val="24"/>
              </w:rPr>
              <w:t xml:space="preserve">oźny, pracujący w systemie TETRA (spełniający kryteria SRP-T Policji województwa łódzkiego i być w pełni z nim kompatybilny), spełniający </w:t>
            </w:r>
            <w:r w:rsidRPr="005E2390">
              <w:rPr>
                <w:rFonts w:ascii="Times New Roman" w:hAnsi="Times New Roman" w:cs="Times New Roman"/>
                <w:kern w:val="24"/>
                <w:sz w:val="24"/>
                <w:szCs w:val="24"/>
              </w:rPr>
              <w:t>minimalne wymagania techniczno-funkcjonalne określone w załączniku nr 6 do instrukcji stanowiącej załącznik do Rozkazu Nr 8 Komendanta Głównego Państwowej Straży Pożarnej z dnia 5 kwietnia 2019 r.  w sprawie organizacji łączności radiowej (Dz. Urz. KG PSP z 2019 r., poz. 7), a</w:t>
            </w:r>
            <w:r>
              <w:rPr>
                <w:rFonts w:ascii="Times New Roman" w:hAnsi="Times New Roman" w:cs="Times New Roman"/>
                <w:kern w:val="24"/>
                <w:sz w:val="24"/>
                <w:szCs w:val="24"/>
              </w:rPr>
              <w:t> </w:t>
            </w:r>
            <w:r w:rsidRPr="005E2390">
              <w:rPr>
                <w:rFonts w:ascii="Times New Roman" w:hAnsi="Times New Roman" w:cs="Times New Roman"/>
                <w:kern w:val="24"/>
                <w:sz w:val="24"/>
                <w:szCs w:val="24"/>
              </w:rPr>
              <w:t>także:</w:t>
            </w:r>
          </w:p>
          <w:p w14:paraId="1E52A4D4" w14:textId="77777777" w:rsidR="00595077" w:rsidRPr="005E2390" w:rsidRDefault="00595077" w:rsidP="00595077">
            <w:pPr>
              <w:spacing w:after="0" w:line="256" w:lineRule="auto"/>
              <w:jc w:val="both"/>
              <w:rPr>
                <w:rFonts w:ascii="Times New Roman" w:hAnsi="Times New Roman" w:cs="Times New Roman"/>
                <w:kern w:val="24"/>
                <w:sz w:val="24"/>
                <w:szCs w:val="24"/>
              </w:rPr>
            </w:pPr>
            <w:r w:rsidRPr="005E2390">
              <w:rPr>
                <w:rFonts w:ascii="Times New Roman" w:hAnsi="Times New Roman" w:cs="Times New Roman"/>
                <w:b/>
                <w:bCs/>
                <w:kern w:val="24"/>
                <w:sz w:val="24"/>
                <w:szCs w:val="24"/>
              </w:rPr>
              <w:t>Parametry techniczne ogólne:</w:t>
            </w:r>
            <w:r w:rsidRPr="005E2390">
              <w:rPr>
                <w:rFonts w:ascii="Times New Roman" w:hAnsi="Times New Roman" w:cs="Times New Roman"/>
                <w:kern w:val="24"/>
                <w:sz w:val="24"/>
                <w:szCs w:val="24"/>
              </w:rPr>
              <w:t> </w:t>
            </w:r>
          </w:p>
          <w:p w14:paraId="638A1255" w14:textId="77777777" w:rsidR="00595077" w:rsidRPr="005E2390" w:rsidRDefault="00595077" w:rsidP="00595077">
            <w:pPr>
              <w:numPr>
                <w:ilvl w:val="0"/>
                <w:numId w:val="5"/>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 xml:space="preserve">Zakres częstotliwości pracy w trybie </w:t>
            </w:r>
            <w:proofErr w:type="spellStart"/>
            <w:r w:rsidRPr="005E2390">
              <w:rPr>
                <w:rFonts w:ascii="Times New Roman" w:hAnsi="Times New Roman" w:cs="Times New Roman"/>
                <w:kern w:val="24"/>
                <w:sz w:val="24"/>
                <w:szCs w:val="24"/>
              </w:rPr>
              <w:t>trankingowym</w:t>
            </w:r>
            <w:proofErr w:type="spellEnd"/>
            <w:r w:rsidRPr="005E2390">
              <w:rPr>
                <w:rFonts w:ascii="Times New Roman" w:hAnsi="Times New Roman" w:cs="Times New Roman"/>
                <w:kern w:val="24"/>
                <w:sz w:val="24"/>
                <w:szCs w:val="24"/>
              </w:rPr>
              <w:t xml:space="preserve"> (TMO) 380 - 430 MHz. </w:t>
            </w:r>
          </w:p>
          <w:p w14:paraId="42EE455C" w14:textId="77777777" w:rsidR="00595077" w:rsidRPr="005E2390" w:rsidRDefault="00595077" w:rsidP="00595077">
            <w:pPr>
              <w:numPr>
                <w:ilvl w:val="0"/>
                <w:numId w:val="5"/>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Zakres częstotliwości pracy w trybie bezpośrednim (DMO) 380 - 430 MHz. </w:t>
            </w:r>
          </w:p>
          <w:p w14:paraId="49E7A546" w14:textId="77777777" w:rsidR="00595077" w:rsidRPr="005E2390" w:rsidRDefault="00595077" w:rsidP="00595077">
            <w:pPr>
              <w:numPr>
                <w:ilvl w:val="0"/>
                <w:numId w:val="5"/>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Częstotliwości znamionowe i numeracja kanałów TETRA zgodnie ze specyfikacją ETSI TS 100 392-15 V1.5.1. </w:t>
            </w:r>
          </w:p>
          <w:p w14:paraId="56BC59E0" w14:textId="77777777" w:rsidR="00595077" w:rsidRPr="005E2390" w:rsidRDefault="00595077" w:rsidP="00595077">
            <w:pPr>
              <w:numPr>
                <w:ilvl w:val="0"/>
                <w:numId w:val="5"/>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Moc nadajnika przynajmniej 10 W (klasa mocy 2 wg EN 300 392-2). </w:t>
            </w:r>
          </w:p>
          <w:p w14:paraId="12D0D25A" w14:textId="77777777" w:rsidR="00595077" w:rsidRPr="005E2390" w:rsidRDefault="00595077" w:rsidP="00595077">
            <w:pPr>
              <w:numPr>
                <w:ilvl w:val="0"/>
                <w:numId w:val="5"/>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Klasa odbiornika: A i B. </w:t>
            </w:r>
          </w:p>
          <w:p w14:paraId="7022705A" w14:textId="77777777" w:rsidR="00595077" w:rsidRPr="005E2390" w:rsidRDefault="00595077" w:rsidP="00595077">
            <w:pPr>
              <w:spacing w:after="0" w:line="256" w:lineRule="auto"/>
              <w:jc w:val="both"/>
              <w:rPr>
                <w:rFonts w:ascii="Times New Roman" w:hAnsi="Times New Roman" w:cs="Times New Roman"/>
                <w:kern w:val="24"/>
                <w:sz w:val="24"/>
                <w:szCs w:val="24"/>
              </w:rPr>
            </w:pPr>
            <w:r w:rsidRPr="005E2390">
              <w:rPr>
                <w:rFonts w:ascii="Times New Roman" w:hAnsi="Times New Roman" w:cs="Times New Roman"/>
                <w:b/>
                <w:bCs/>
                <w:kern w:val="24"/>
                <w:sz w:val="24"/>
                <w:szCs w:val="24"/>
              </w:rPr>
              <w:t>Wymagania ogólne</w:t>
            </w:r>
            <w:r w:rsidRPr="005E2390">
              <w:rPr>
                <w:rFonts w:ascii="Times New Roman" w:hAnsi="Times New Roman" w:cs="Times New Roman"/>
                <w:kern w:val="24"/>
                <w:sz w:val="24"/>
                <w:szCs w:val="24"/>
              </w:rPr>
              <w:t> </w:t>
            </w:r>
          </w:p>
          <w:p w14:paraId="743D2C98"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 xml:space="preserve">Wymagane tryby pracy radiotelefonu: tryb </w:t>
            </w:r>
            <w:proofErr w:type="spellStart"/>
            <w:r w:rsidRPr="005E2390">
              <w:rPr>
                <w:rFonts w:ascii="Times New Roman" w:hAnsi="Times New Roman" w:cs="Times New Roman"/>
                <w:kern w:val="24"/>
                <w:sz w:val="24"/>
                <w:szCs w:val="24"/>
              </w:rPr>
              <w:t>trankingowy</w:t>
            </w:r>
            <w:proofErr w:type="spellEnd"/>
            <w:r w:rsidRPr="005E2390">
              <w:rPr>
                <w:rFonts w:ascii="Times New Roman" w:hAnsi="Times New Roman" w:cs="Times New Roman"/>
                <w:kern w:val="24"/>
                <w:sz w:val="24"/>
                <w:szCs w:val="24"/>
              </w:rPr>
              <w:t xml:space="preserve"> (TMO), tryb bezpośredni (DMO). </w:t>
            </w:r>
          </w:p>
          <w:p w14:paraId="69E4C5D1"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 xml:space="preserve">Aktywne tryby pracy: TMO/DMO Gateway i DMO </w:t>
            </w:r>
            <w:proofErr w:type="spellStart"/>
            <w:r w:rsidRPr="005E2390">
              <w:rPr>
                <w:rFonts w:ascii="Times New Roman" w:hAnsi="Times New Roman" w:cs="Times New Roman"/>
                <w:kern w:val="24"/>
                <w:sz w:val="24"/>
                <w:szCs w:val="24"/>
              </w:rPr>
              <w:t>Repeater</w:t>
            </w:r>
            <w:proofErr w:type="spellEnd"/>
            <w:r w:rsidRPr="005E2390">
              <w:rPr>
                <w:rFonts w:ascii="Times New Roman" w:hAnsi="Times New Roman" w:cs="Times New Roman"/>
                <w:kern w:val="24"/>
                <w:sz w:val="24"/>
                <w:szCs w:val="24"/>
              </w:rPr>
              <w:t>. </w:t>
            </w:r>
          </w:p>
          <w:p w14:paraId="0885D3D9"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Podświetlany kolorowy wyświetlacz o liczbie kolorów nie mniej niż 65000 i rozdzielczości nie mniejszej niż 320x240 pikseli (z możliwością wyłączenia podświetlenia przez użytkownika). </w:t>
            </w:r>
          </w:p>
          <w:p w14:paraId="111CD50C"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Wbudowany i uaktywniony moduł GPS. </w:t>
            </w:r>
          </w:p>
          <w:p w14:paraId="1A25DD17"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Podświetlana klawiatura alfanumeryczna zabezpieczona przed przypadkowym użyciem (z możliwością wyłączenia podświetlenia przez użytkownika). </w:t>
            </w:r>
          </w:p>
          <w:p w14:paraId="399F89E2"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programowego ograniczania czasu nadawania. </w:t>
            </w:r>
          </w:p>
          <w:p w14:paraId="3879645D"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Dedykowane pokrętło lub przyciski funkcji wyboru grup rozmównych. </w:t>
            </w:r>
          </w:p>
          <w:p w14:paraId="240C25A5"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Dedykowane pokrętło lub przyciski regulacji głośności. </w:t>
            </w:r>
          </w:p>
          <w:p w14:paraId="010CE6F7"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Interfejs użytkownika radiotelefonu w języku polskim. </w:t>
            </w:r>
          </w:p>
          <w:p w14:paraId="670531CC"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Dedykowany przycisk funkcyjny w wyróżniającym się kolorze, umożliwiający włączenie trybu alarmowego, zabezpieczony przed przypadkowym użyciem, umieszczony na obudowie w sposób zapewniający łatwy dostęp. </w:t>
            </w:r>
          </w:p>
          <w:p w14:paraId="4D54556C"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programowego i ręcznego zdefiniowania listy kontaktów radiowych i telefonicznych o pojemności przynajmniej 500 pozycji. </w:t>
            </w:r>
          </w:p>
          <w:p w14:paraId="375DEE45"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Programowo definiowana opcja włączenia/wyłączenia odbiornika GPS w wariantach: stale włączony, stale wyłączony, działanie GPS zależne od użytkownika. </w:t>
            </w:r>
          </w:p>
          <w:p w14:paraId="298AA555"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Programowo definiowana opcja przesyłania danych lokalizacyjnych za pośrednictwem SDS. </w:t>
            </w:r>
          </w:p>
          <w:p w14:paraId="46F586AB"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Sygnalizacja przebywania w zasięgu i poza zasięgiem sieci. </w:t>
            </w:r>
          </w:p>
          <w:p w14:paraId="543C3153"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lastRenderedPageBreak/>
              <w:t>Sygnalizacja poziomu odbieranego sygnału. </w:t>
            </w:r>
          </w:p>
          <w:p w14:paraId="243D29E0"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Sygnalizacja trybu pracy: TMO, DMO. </w:t>
            </w:r>
          </w:p>
          <w:p w14:paraId="597C3F5B"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Sygnalizacja odbioru wiadomości statusowej. </w:t>
            </w:r>
          </w:p>
          <w:p w14:paraId="0E975CC1"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Sygnalizacja odbioru wiadomości SDS. </w:t>
            </w:r>
          </w:p>
          <w:p w14:paraId="5FCE11A8"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 xml:space="preserve">Praca w trybach DMO </w:t>
            </w:r>
            <w:proofErr w:type="spellStart"/>
            <w:r w:rsidRPr="005E2390">
              <w:rPr>
                <w:rFonts w:ascii="Times New Roman" w:hAnsi="Times New Roman" w:cs="Times New Roman"/>
                <w:kern w:val="24"/>
                <w:sz w:val="24"/>
                <w:szCs w:val="24"/>
              </w:rPr>
              <w:t>Repeater</w:t>
            </w:r>
            <w:proofErr w:type="spellEnd"/>
            <w:r w:rsidRPr="005E2390">
              <w:rPr>
                <w:rFonts w:ascii="Times New Roman" w:hAnsi="Times New Roman" w:cs="Times New Roman"/>
                <w:kern w:val="24"/>
                <w:sz w:val="24"/>
                <w:szCs w:val="24"/>
              </w:rPr>
              <w:t xml:space="preserve"> i TMO/DMO Gateway za pośrednictwem dedykowanych terminali oferujących ww. usługi. </w:t>
            </w:r>
          </w:p>
          <w:p w14:paraId="7F88470C"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Wbudowane złącze do podłączenia zewnętrznego mikrofonu z przyciskiem PTT. </w:t>
            </w:r>
          </w:p>
          <w:p w14:paraId="2A1AA294" w14:textId="77777777" w:rsidR="00595077" w:rsidRPr="005E2390" w:rsidRDefault="00595077" w:rsidP="00595077">
            <w:pPr>
              <w:spacing w:after="0" w:line="256" w:lineRule="auto"/>
              <w:jc w:val="both"/>
              <w:rPr>
                <w:rFonts w:ascii="Times New Roman" w:hAnsi="Times New Roman" w:cs="Times New Roman"/>
                <w:kern w:val="24"/>
                <w:sz w:val="24"/>
                <w:szCs w:val="24"/>
              </w:rPr>
            </w:pPr>
            <w:r w:rsidRPr="005E2390">
              <w:rPr>
                <w:rFonts w:ascii="Times New Roman" w:hAnsi="Times New Roman" w:cs="Times New Roman"/>
                <w:b/>
                <w:bCs/>
                <w:kern w:val="24"/>
                <w:sz w:val="24"/>
                <w:szCs w:val="24"/>
              </w:rPr>
              <w:t>Wymagane funkcje radiotelefonu w trybie TMO</w:t>
            </w:r>
          </w:p>
          <w:p w14:paraId="5ADBCE1F"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realizacji połączeń: alarmowych, grupowych głosowych (</w:t>
            </w:r>
            <w:proofErr w:type="spellStart"/>
            <w:r w:rsidRPr="005E2390">
              <w:rPr>
                <w:rFonts w:ascii="Times New Roman" w:hAnsi="Times New Roman" w:cs="Times New Roman"/>
                <w:kern w:val="24"/>
                <w:sz w:val="24"/>
                <w:szCs w:val="24"/>
              </w:rPr>
              <w:t>semidupleksowych</w:t>
            </w:r>
            <w:proofErr w:type="spellEnd"/>
            <w:r w:rsidRPr="005E2390">
              <w:rPr>
                <w:rFonts w:ascii="Times New Roman" w:hAnsi="Times New Roman" w:cs="Times New Roman"/>
                <w:kern w:val="24"/>
                <w:sz w:val="24"/>
                <w:szCs w:val="24"/>
              </w:rPr>
              <w:t>), indywidualnych głosowych, dupleksowych z sieciami telefonicznymi stacjonarnymi (PABX/PSTN) oraz ruchomymi (GSM).</w:t>
            </w:r>
          </w:p>
          <w:p w14:paraId="3D7F6A9B"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Nadawanie na adresy grupowe i indywidualne oraz odbiór wiadomości statusowych.</w:t>
            </w:r>
          </w:p>
          <w:p w14:paraId="5C299300"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Nadawanie na adresy grupowe i indywidualne oraz odbiór krótkich wiadomości tekstowych (SDS).</w:t>
            </w:r>
          </w:p>
          <w:p w14:paraId="41F946E9"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odbioru SDS w trakcie połączenia głosowego.</w:t>
            </w:r>
          </w:p>
          <w:p w14:paraId="13221F4E"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Nadawanie i odbiór danych pakietowych.</w:t>
            </w:r>
          </w:p>
          <w:p w14:paraId="1F17B1D4"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Identyfikacja strony wywołującej.</w:t>
            </w:r>
          </w:p>
          <w:p w14:paraId="6B0DD839"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Identyfikacja rozmówcy.</w:t>
            </w:r>
          </w:p>
          <w:p w14:paraId="0D2CE41E"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Dynamiczny, z wykorzystaniem komunikacji radiowej, przydział co najmniej 48 numerów grup (DGNA).</w:t>
            </w:r>
          </w:p>
          <w:p w14:paraId="0E380B79"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Nadawanie danych GPS określających pozycję użytkownika dla potrzeb aplikacji zgodnie z protokołem LIP.</w:t>
            </w:r>
          </w:p>
          <w:p w14:paraId="171CD9C1"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 xml:space="preserve">Możliwość zdefiniowania jednego lub wielu zdarzeń powodujących automatyczne wysyłanie danych lokalizacyjnych użytkownika, w tym: po włączeniu radiotelefonu, przed zmianą trybu pracy z </w:t>
            </w:r>
            <w:proofErr w:type="spellStart"/>
            <w:r w:rsidRPr="005E2390">
              <w:rPr>
                <w:rFonts w:ascii="Times New Roman" w:hAnsi="Times New Roman" w:cs="Times New Roman"/>
                <w:kern w:val="24"/>
                <w:sz w:val="24"/>
                <w:szCs w:val="24"/>
              </w:rPr>
              <w:t>trankingowego</w:t>
            </w:r>
            <w:proofErr w:type="spellEnd"/>
            <w:r w:rsidRPr="005E2390">
              <w:rPr>
                <w:rFonts w:ascii="Times New Roman" w:hAnsi="Times New Roman" w:cs="Times New Roman"/>
                <w:kern w:val="24"/>
                <w:sz w:val="24"/>
                <w:szCs w:val="24"/>
              </w:rPr>
              <w:t xml:space="preserve"> na bezpośredni, na skutek inicjacji wywołania alarmowego, sygnalizacji wyczerpania baterii, okresowo co zdefiniowany czas, przy przemieszczeniu się o zadaną odległość, przy utracie widoczności satelitów GPS itp..</w:t>
            </w:r>
          </w:p>
          <w:p w14:paraId="48DA8ED0"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odsłuchu otoczenia (</w:t>
            </w:r>
            <w:proofErr w:type="spellStart"/>
            <w:r w:rsidRPr="005E2390">
              <w:rPr>
                <w:rFonts w:ascii="Times New Roman" w:hAnsi="Times New Roman" w:cs="Times New Roman"/>
                <w:kern w:val="24"/>
                <w:sz w:val="24"/>
                <w:szCs w:val="24"/>
              </w:rPr>
              <w:t>Ambience</w:t>
            </w:r>
            <w:proofErr w:type="spellEnd"/>
            <w:r w:rsidRPr="005E2390">
              <w:rPr>
                <w:rFonts w:ascii="Times New Roman" w:hAnsi="Times New Roman" w:cs="Times New Roman"/>
                <w:kern w:val="24"/>
                <w:sz w:val="24"/>
                <w:szCs w:val="24"/>
              </w:rPr>
              <w:t> </w:t>
            </w:r>
            <w:proofErr w:type="spellStart"/>
            <w:r w:rsidRPr="005E2390">
              <w:rPr>
                <w:rFonts w:ascii="Times New Roman" w:hAnsi="Times New Roman" w:cs="Times New Roman"/>
                <w:kern w:val="24"/>
                <w:sz w:val="24"/>
                <w:szCs w:val="24"/>
              </w:rPr>
              <w:t>Listening</w:t>
            </w:r>
            <w:proofErr w:type="spellEnd"/>
            <w:r w:rsidRPr="005E2390">
              <w:rPr>
                <w:rFonts w:ascii="Times New Roman" w:hAnsi="Times New Roman" w:cs="Times New Roman"/>
                <w:kern w:val="24"/>
                <w:sz w:val="24"/>
                <w:szCs w:val="24"/>
              </w:rPr>
              <w:t>).</w:t>
            </w:r>
          </w:p>
          <w:p w14:paraId="03A5A944"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zaprogramowania co najmniej 800 grup rozmównych TMO.</w:t>
            </w:r>
          </w:p>
          <w:p w14:paraId="055B582B"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programowego podziału zaprogramowanych grup rozmównych na minimum 50 folderów o pojemności min. 16 grup rozmównych TMO każdy, przy czym ta sama grupa może być przydzielona do dowolnej ilości folderów.</w:t>
            </w:r>
          </w:p>
          <w:p w14:paraId="1C522185"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programowego i ręcznego ustawienia grup rozmównych do pracy w skaningu ze zróżnicowanym priorytetem skanowania.</w:t>
            </w:r>
          </w:p>
          <w:p w14:paraId="15DCB220"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Informacja o dołączeniu do grupy (DGNA).</w:t>
            </w:r>
          </w:p>
          <w:p w14:paraId="4EAA420D"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Zdalne sterowanie radiotelefonem za pomocą SDS (SDS Remote Control)</w:t>
            </w:r>
          </w:p>
          <w:p w14:paraId="74B4D10C"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Obsługa dodatkowego kanału kontrolnego SCCH.</w:t>
            </w:r>
          </w:p>
          <w:p w14:paraId="57C4C1E1" w14:textId="77777777" w:rsidR="00595077" w:rsidRPr="005E2390" w:rsidRDefault="00595077" w:rsidP="00595077">
            <w:pPr>
              <w:spacing w:after="0" w:line="256" w:lineRule="auto"/>
              <w:jc w:val="both"/>
              <w:rPr>
                <w:rFonts w:ascii="Times New Roman" w:hAnsi="Times New Roman" w:cs="Times New Roman"/>
                <w:kern w:val="24"/>
                <w:sz w:val="24"/>
                <w:szCs w:val="24"/>
              </w:rPr>
            </w:pPr>
            <w:r w:rsidRPr="005E2390">
              <w:rPr>
                <w:rFonts w:ascii="Times New Roman" w:hAnsi="Times New Roman" w:cs="Times New Roman"/>
                <w:b/>
                <w:bCs/>
                <w:kern w:val="24"/>
                <w:sz w:val="24"/>
                <w:szCs w:val="24"/>
              </w:rPr>
              <w:t>Wymagane funkcje radiotelefonu w trybie DMO</w:t>
            </w:r>
          </w:p>
          <w:p w14:paraId="324EACC8" w14:textId="77777777" w:rsidR="00595077" w:rsidRPr="005E2390" w:rsidRDefault="00595077" w:rsidP="00595077">
            <w:pPr>
              <w:numPr>
                <w:ilvl w:val="0"/>
                <w:numId w:val="8"/>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lastRenderedPageBreak/>
              <w:t>Możliwość realizacji połączeń: grupowych głosowych, indywidualnych głosowych, alarmowych.</w:t>
            </w:r>
          </w:p>
          <w:p w14:paraId="0F47388B" w14:textId="77777777" w:rsidR="00595077" w:rsidRPr="005E2390" w:rsidRDefault="00595077" w:rsidP="00595077">
            <w:pPr>
              <w:numPr>
                <w:ilvl w:val="0"/>
                <w:numId w:val="8"/>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Nadawanie i odbiór wiadomości statusowych.</w:t>
            </w:r>
          </w:p>
          <w:p w14:paraId="3A50F5B4" w14:textId="77777777" w:rsidR="00595077" w:rsidRPr="005E2390" w:rsidRDefault="00595077" w:rsidP="00595077">
            <w:pPr>
              <w:numPr>
                <w:ilvl w:val="0"/>
                <w:numId w:val="8"/>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Nadawanie i odbiór krótkich wiadomości tekstowych (SDS).</w:t>
            </w:r>
          </w:p>
          <w:p w14:paraId="4EEEBFA0" w14:textId="77777777" w:rsidR="00595077" w:rsidRPr="005E2390" w:rsidRDefault="00595077" w:rsidP="00595077">
            <w:pPr>
              <w:numPr>
                <w:ilvl w:val="0"/>
                <w:numId w:val="8"/>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programowego czasu nadawania.</w:t>
            </w:r>
          </w:p>
          <w:p w14:paraId="383A30AC" w14:textId="77777777" w:rsidR="00595077" w:rsidRPr="005E2390" w:rsidRDefault="00595077" w:rsidP="00595077">
            <w:pPr>
              <w:numPr>
                <w:ilvl w:val="0"/>
                <w:numId w:val="8"/>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Praca na dowolnym, z co najmniej 256 zaprogramowanych kanałów / grup.</w:t>
            </w:r>
          </w:p>
          <w:p w14:paraId="2B69FE44" w14:textId="77777777" w:rsidR="00595077" w:rsidRPr="005E2390" w:rsidRDefault="00595077" w:rsidP="00595077">
            <w:pPr>
              <w:numPr>
                <w:ilvl w:val="0"/>
                <w:numId w:val="8"/>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programowego podziału zaprogramowanych kanałów na minimum 16 folderów o pojemności min. 16 pozycji.</w:t>
            </w:r>
          </w:p>
          <w:p w14:paraId="1C4C50FF" w14:textId="77777777" w:rsidR="00595077" w:rsidRPr="005E2390" w:rsidRDefault="00595077" w:rsidP="00595077">
            <w:pPr>
              <w:numPr>
                <w:ilvl w:val="0"/>
                <w:numId w:val="8"/>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Praca w trybie DMO z kluczami SCK.</w:t>
            </w:r>
          </w:p>
          <w:p w14:paraId="36CBF565" w14:textId="77777777" w:rsidR="00595077" w:rsidRPr="005E2390" w:rsidRDefault="00595077" w:rsidP="00595077">
            <w:pPr>
              <w:spacing w:after="0" w:line="256" w:lineRule="auto"/>
              <w:jc w:val="both"/>
              <w:rPr>
                <w:rFonts w:ascii="Times New Roman" w:hAnsi="Times New Roman" w:cs="Times New Roman"/>
                <w:kern w:val="24"/>
                <w:sz w:val="24"/>
                <w:szCs w:val="24"/>
              </w:rPr>
            </w:pPr>
            <w:r w:rsidRPr="005E2390">
              <w:rPr>
                <w:rFonts w:ascii="Times New Roman" w:hAnsi="Times New Roman" w:cs="Times New Roman"/>
                <w:b/>
                <w:bCs/>
                <w:kern w:val="24"/>
                <w:sz w:val="24"/>
                <w:szCs w:val="24"/>
              </w:rPr>
              <w:t>Wymagane funkcje radiotelefonu w trybie TMO/DMO Gateway</w:t>
            </w:r>
          </w:p>
          <w:p w14:paraId="4991E45B" w14:textId="77777777" w:rsidR="00595077" w:rsidRPr="005E2390" w:rsidRDefault="00595077" w:rsidP="00595077">
            <w:pPr>
              <w:numPr>
                <w:ilvl w:val="0"/>
                <w:numId w:val="9"/>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Grupowe połączenia głosowe pomiędzy użytkownikami TMO i DMO.</w:t>
            </w:r>
          </w:p>
          <w:p w14:paraId="7CF24787" w14:textId="77777777" w:rsidR="00595077" w:rsidRPr="005E2390" w:rsidRDefault="00595077" w:rsidP="00595077">
            <w:pPr>
              <w:numPr>
                <w:ilvl w:val="0"/>
                <w:numId w:val="9"/>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Indywidualne połączenia głosowe pomiędzy użytkownikami TMO i DMO.</w:t>
            </w:r>
          </w:p>
          <w:p w14:paraId="75AF0964" w14:textId="77777777" w:rsidR="00595077" w:rsidRPr="005E2390" w:rsidRDefault="00595077" w:rsidP="00595077">
            <w:pPr>
              <w:numPr>
                <w:ilvl w:val="0"/>
                <w:numId w:val="9"/>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Połączenia alarmowe w obu kierunkach, z DMO do TMO oraz z TMO do DMO.</w:t>
            </w:r>
          </w:p>
          <w:p w14:paraId="57082B33" w14:textId="77777777" w:rsidR="00595077" w:rsidRPr="005E2390" w:rsidRDefault="00595077" w:rsidP="00595077">
            <w:pPr>
              <w:numPr>
                <w:ilvl w:val="0"/>
                <w:numId w:val="9"/>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Wywłaszczanie trwającego połączenia (w obu kierunkach).</w:t>
            </w:r>
          </w:p>
          <w:p w14:paraId="6F6E36B1" w14:textId="77777777" w:rsidR="00595077" w:rsidRPr="005E2390" w:rsidRDefault="00595077" w:rsidP="00595077">
            <w:pPr>
              <w:numPr>
                <w:ilvl w:val="0"/>
                <w:numId w:val="9"/>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Przesyłanie SDS (w obu kierunkach).</w:t>
            </w:r>
          </w:p>
          <w:p w14:paraId="7235051B" w14:textId="77777777" w:rsidR="00595077" w:rsidRPr="005E2390" w:rsidRDefault="00595077" w:rsidP="00595077">
            <w:pPr>
              <w:numPr>
                <w:ilvl w:val="0"/>
                <w:numId w:val="9"/>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Przesyłanie statusów (w obu kierunkach).</w:t>
            </w:r>
          </w:p>
          <w:p w14:paraId="7711D0B8" w14:textId="77777777" w:rsidR="00595077" w:rsidRPr="005E2390" w:rsidRDefault="00595077" w:rsidP="00595077">
            <w:pPr>
              <w:spacing w:after="0" w:line="256" w:lineRule="auto"/>
              <w:jc w:val="both"/>
              <w:rPr>
                <w:rFonts w:ascii="Times New Roman" w:hAnsi="Times New Roman" w:cs="Times New Roman"/>
                <w:kern w:val="24"/>
                <w:sz w:val="24"/>
                <w:szCs w:val="24"/>
              </w:rPr>
            </w:pPr>
            <w:r w:rsidRPr="005E2390">
              <w:rPr>
                <w:rFonts w:ascii="Times New Roman" w:hAnsi="Times New Roman" w:cs="Times New Roman"/>
                <w:b/>
                <w:bCs/>
                <w:kern w:val="24"/>
                <w:sz w:val="24"/>
                <w:szCs w:val="24"/>
              </w:rPr>
              <w:t xml:space="preserve">Wymagane funkcje radiotelefonu w trybie DMO </w:t>
            </w:r>
            <w:proofErr w:type="spellStart"/>
            <w:r w:rsidRPr="005E2390">
              <w:rPr>
                <w:rFonts w:ascii="Times New Roman" w:hAnsi="Times New Roman" w:cs="Times New Roman"/>
                <w:b/>
                <w:bCs/>
                <w:kern w:val="24"/>
                <w:sz w:val="24"/>
                <w:szCs w:val="24"/>
              </w:rPr>
              <w:t>Repeater</w:t>
            </w:r>
            <w:proofErr w:type="spellEnd"/>
          </w:p>
          <w:p w14:paraId="0181230D" w14:textId="77777777" w:rsidR="00595077" w:rsidRPr="005E2390" w:rsidRDefault="00595077" w:rsidP="00595077">
            <w:pPr>
              <w:numPr>
                <w:ilvl w:val="0"/>
                <w:numId w:val="10"/>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Retransmisja połączeń głosowych.</w:t>
            </w:r>
          </w:p>
          <w:p w14:paraId="522A551B" w14:textId="77777777" w:rsidR="00595077" w:rsidRPr="005E2390" w:rsidRDefault="00595077" w:rsidP="00595077">
            <w:pPr>
              <w:numPr>
                <w:ilvl w:val="0"/>
                <w:numId w:val="10"/>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Wywołanie alarmowe.</w:t>
            </w:r>
          </w:p>
          <w:p w14:paraId="3D0FCD2B" w14:textId="77777777" w:rsidR="00595077" w:rsidRPr="005E2390" w:rsidRDefault="00595077" w:rsidP="00595077">
            <w:pPr>
              <w:numPr>
                <w:ilvl w:val="0"/>
                <w:numId w:val="10"/>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Retransmisja SDS.</w:t>
            </w:r>
          </w:p>
          <w:p w14:paraId="223EC031" w14:textId="77777777" w:rsidR="00595077" w:rsidRPr="005E2390" w:rsidRDefault="00595077" w:rsidP="00595077">
            <w:pPr>
              <w:numPr>
                <w:ilvl w:val="0"/>
                <w:numId w:val="10"/>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Retransmisja statusów.</w:t>
            </w:r>
          </w:p>
          <w:p w14:paraId="5C5FDBE9" w14:textId="77777777" w:rsidR="00595077" w:rsidRPr="005E2390" w:rsidRDefault="00595077" w:rsidP="00595077">
            <w:pPr>
              <w:spacing w:after="0" w:line="256" w:lineRule="auto"/>
              <w:jc w:val="both"/>
              <w:rPr>
                <w:rFonts w:ascii="Times New Roman" w:hAnsi="Times New Roman" w:cs="Times New Roman"/>
                <w:kern w:val="24"/>
                <w:sz w:val="24"/>
                <w:szCs w:val="24"/>
              </w:rPr>
            </w:pPr>
            <w:r w:rsidRPr="005E2390">
              <w:rPr>
                <w:rFonts w:ascii="Times New Roman" w:hAnsi="Times New Roman" w:cs="Times New Roman"/>
                <w:b/>
                <w:bCs/>
                <w:kern w:val="24"/>
                <w:sz w:val="24"/>
                <w:szCs w:val="24"/>
              </w:rPr>
              <w:t>Wymagania w zakresie bezpieczeństwa</w:t>
            </w:r>
          </w:p>
          <w:p w14:paraId="648457C1" w14:textId="77777777" w:rsidR="00595077" w:rsidRPr="005E2390" w:rsidRDefault="00595077" w:rsidP="00595077">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Radiotelefon musi zapewniać szyfrowanie zgodnie z algorytmem TEA2 i w tym zakresie musi mieć uaktywnione wymagane licencje.</w:t>
            </w:r>
          </w:p>
          <w:p w14:paraId="44276659" w14:textId="77777777" w:rsidR="00595077" w:rsidRPr="005E2390" w:rsidRDefault="00595077" w:rsidP="00595077">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Praca w klasach bezpieczeństwa: SC1, SC2, SC3 (z i bez GCK).</w:t>
            </w:r>
          </w:p>
          <w:p w14:paraId="368E3900" w14:textId="77777777" w:rsidR="00595077" w:rsidRPr="005E2390" w:rsidRDefault="00595077" w:rsidP="00595077">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stosowania dynamicznej zmiany kluczy szyfrujących (GCK, DCK, CCK, SCK) drogą radiową (OTAR).</w:t>
            </w:r>
          </w:p>
          <w:p w14:paraId="092D9895" w14:textId="77777777" w:rsidR="00595077" w:rsidRPr="005E2390" w:rsidRDefault="00595077" w:rsidP="00595077">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Wzajemne uwierzytelnianie radiotelefonu i infrastruktury sieci (</w:t>
            </w:r>
            <w:proofErr w:type="spellStart"/>
            <w:r w:rsidRPr="005E2390">
              <w:rPr>
                <w:rFonts w:ascii="Times New Roman" w:hAnsi="Times New Roman" w:cs="Times New Roman"/>
                <w:kern w:val="24"/>
                <w:sz w:val="24"/>
                <w:szCs w:val="24"/>
              </w:rPr>
              <w:t>SwMI</w:t>
            </w:r>
            <w:proofErr w:type="spellEnd"/>
            <w:r w:rsidRPr="005E2390">
              <w:rPr>
                <w:rFonts w:ascii="Times New Roman" w:hAnsi="Times New Roman" w:cs="Times New Roman"/>
                <w:kern w:val="24"/>
                <w:sz w:val="24"/>
                <w:szCs w:val="24"/>
              </w:rPr>
              <w:t>) inicjowane przez radiotelefon.</w:t>
            </w:r>
          </w:p>
          <w:p w14:paraId="35434EF7" w14:textId="77777777" w:rsidR="00595077" w:rsidRPr="005E2390" w:rsidRDefault="00595077" w:rsidP="00595077">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Obsługa uwierzytelniania inicjowanego przez infrastrukturę sieci (</w:t>
            </w:r>
            <w:proofErr w:type="spellStart"/>
            <w:r w:rsidRPr="005E2390">
              <w:rPr>
                <w:rFonts w:ascii="Times New Roman" w:hAnsi="Times New Roman" w:cs="Times New Roman"/>
                <w:kern w:val="24"/>
                <w:sz w:val="24"/>
                <w:szCs w:val="24"/>
              </w:rPr>
              <w:t>SwMI</w:t>
            </w:r>
            <w:proofErr w:type="spellEnd"/>
            <w:r w:rsidRPr="005E2390">
              <w:rPr>
                <w:rFonts w:ascii="Times New Roman" w:hAnsi="Times New Roman" w:cs="Times New Roman"/>
                <w:kern w:val="24"/>
                <w:sz w:val="24"/>
                <w:szCs w:val="24"/>
              </w:rPr>
              <w:t>).</w:t>
            </w:r>
          </w:p>
          <w:p w14:paraId="72393477" w14:textId="77777777" w:rsidR="00595077" w:rsidRPr="005E2390" w:rsidRDefault="00595077" w:rsidP="00595077">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zdalnego, trwałego zablokowania obsługi radiotelefonu w sieci.</w:t>
            </w:r>
          </w:p>
          <w:p w14:paraId="179EB829" w14:textId="77777777" w:rsidR="00595077" w:rsidRPr="005E2390" w:rsidRDefault="00595077" w:rsidP="00595077">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zdalnego, czasowego zablokowania/odblokowania obsługi radiotelefonu w sieci.</w:t>
            </w:r>
          </w:p>
          <w:p w14:paraId="3F0BCB58" w14:textId="77777777" w:rsidR="00595077" w:rsidRPr="005E2390" w:rsidRDefault="00595077" w:rsidP="00595077">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Kontrola dostępu do funkcji radiotelefonu za pomocą indywidualnego kodu użytkownika (PIN).</w:t>
            </w:r>
          </w:p>
          <w:p w14:paraId="4284CFA0" w14:textId="77777777" w:rsidR="00595077" w:rsidRPr="005E2390" w:rsidRDefault="00595077" w:rsidP="00595077">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Radiotelefon obsługuje kod PUK umożliwiający odblokowanie radia w przypadku błędnego wprowadzenia kodu PIN.</w:t>
            </w:r>
          </w:p>
          <w:p w14:paraId="7C1E1319" w14:textId="77777777" w:rsidR="00595077" w:rsidRPr="005E2390" w:rsidRDefault="00595077" w:rsidP="00595077">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szyfrowania korespondencji kluczem SCK w sytuacji, kiedy szyfrowanie korespondencji kluczem DCK jest niedostępne.</w:t>
            </w:r>
          </w:p>
          <w:p w14:paraId="28CFAE74" w14:textId="77777777" w:rsidR="00595077" w:rsidRPr="005E2390" w:rsidRDefault="00595077" w:rsidP="00595077">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lastRenderedPageBreak/>
              <w:t>Możliwość pracy radiotelefonu zarówno w trybie szyfrowanym jak i w trybie jawnym (CLEAR).</w:t>
            </w:r>
          </w:p>
          <w:p w14:paraId="42646218" w14:textId="77777777" w:rsidR="00595077" w:rsidRPr="005E2390" w:rsidRDefault="00595077" w:rsidP="00595077">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 xml:space="preserve">Gotowość do pracy z szyfrowaniem E2E. (end to end). Radiotelefon musi być przystosowany do wprowadzenia szyfrowania E2E zgodnego ze standardem ETSI TETRA o długości klucza 256 bitów (AES256) przez doposażenie w przyszłości w dodatkowy, wewnętrzny moduł i/lub </w:t>
            </w:r>
            <w:proofErr w:type="spellStart"/>
            <w:r w:rsidRPr="005E2390">
              <w:rPr>
                <w:rFonts w:ascii="Times New Roman" w:hAnsi="Times New Roman" w:cs="Times New Roman"/>
                <w:kern w:val="24"/>
                <w:sz w:val="24"/>
                <w:szCs w:val="24"/>
              </w:rPr>
              <w:t>upgrade</w:t>
            </w:r>
            <w:proofErr w:type="spellEnd"/>
            <w:r w:rsidRPr="005E2390">
              <w:rPr>
                <w:rFonts w:ascii="Times New Roman" w:hAnsi="Times New Roman" w:cs="Times New Roman"/>
                <w:kern w:val="24"/>
                <w:sz w:val="24"/>
                <w:szCs w:val="24"/>
              </w:rPr>
              <w:t xml:space="preserve"> oprogramowania i/lub zakup licencji.</w:t>
            </w:r>
          </w:p>
          <w:p w14:paraId="20141746" w14:textId="77777777" w:rsidR="00595077" w:rsidRPr="005E2390" w:rsidRDefault="00595077" w:rsidP="00595077">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Klucze szyfrujące nie mogą być przechowywane w radiotelefonie w sposób jawny, i musi być uniemożliwiony ich odczyt lub przepisanie pomiędzy dwoma radiotelefonami.</w:t>
            </w:r>
          </w:p>
          <w:p w14:paraId="3DCDA921" w14:textId="77777777" w:rsidR="00595077" w:rsidRPr="005E2390" w:rsidRDefault="00595077" w:rsidP="00595077">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 xml:space="preserve">Możliwość aktualizacji oprogramowania </w:t>
            </w:r>
            <w:proofErr w:type="spellStart"/>
            <w:r w:rsidRPr="005E2390">
              <w:rPr>
                <w:rFonts w:ascii="Times New Roman" w:hAnsi="Times New Roman" w:cs="Times New Roman"/>
                <w:kern w:val="24"/>
                <w:sz w:val="24"/>
                <w:szCs w:val="24"/>
              </w:rPr>
              <w:t>firmware</w:t>
            </w:r>
            <w:proofErr w:type="spellEnd"/>
            <w:r w:rsidRPr="005E2390">
              <w:rPr>
                <w:rFonts w:ascii="Times New Roman" w:hAnsi="Times New Roman" w:cs="Times New Roman"/>
                <w:kern w:val="24"/>
                <w:sz w:val="24"/>
                <w:szCs w:val="24"/>
              </w:rPr>
              <w:t xml:space="preserve"> radiotelefonu.</w:t>
            </w:r>
          </w:p>
          <w:p w14:paraId="15DE2285" w14:textId="77777777" w:rsidR="00595077" w:rsidRPr="005E2390" w:rsidRDefault="00595077" w:rsidP="00595077">
            <w:p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 </w:t>
            </w:r>
          </w:p>
          <w:p w14:paraId="05DEFF65" w14:textId="77777777" w:rsidR="00595077" w:rsidRPr="005E2390" w:rsidRDefault="00595077" w:rsidP="00595077">
            <w:p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Radiotelefon w wersji rozłącznej zespół nadawczo – odbiorczego oraz panel. Montaż uchwytu mikrofonu w uzgodnieniu z Zamawiającym. Montaż radiotelefonu z zestawem rozdzielczym zalecanym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stosować dedykowane rozwiązania montażowe dla panelu sterującego radiotelefonu. Miejsce oraz sposób montażu radiotelefonów i anten do uzgodnienia z Zamawiającym na etapie realizacji (montaż po stronie Wykonawcy). Należy zamontować dedykowany przycisk PTT dla radiotelefonu. Dodatkowy głośnik. Moduł GPS.</w:t>
            </w:r>
          </w:p>
          <w:p w14:paraId="56F86636" w14:textId="77777777" w:rsidR="00595077" w:rsidRPr="005E2390" w:rsidRDefault="00595077" w:rsidP="00595077">
            <w:p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Antena samochodowa na zakres częstotliwości pracy 380-420 MHz z przewodem o długości dostosowanej do oferowanego pojazdu zakończona wtykiem dedykowanym do radiotelefonu, polaryzacja pionowa, dookólna charakterystyka promieniowania w płaszczyźnie poziomej, ¼ fali oraz dedykowanej anteny GPS. Dopuszcza się zastosowanie anteny zewnętrznej zintegrowanej GPS. Wymagany WFS dla f=390 MHz mniejszy lub równy 1,3. Należy dostarczyć wykresy współczynnika fali stojącej dla f=390 MHz.</w:t>
            </w:r>
          </w:p>
          <w:p w14:paraId="1275F904" w14:textId="77777777" w:rsidR="00595077" w:rsidRPr="005E2390" w:rsidRDefault="00595077" w:rsidP="00595077">
            <w:p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Wraz z radiotelefonem należy dostarczyć oprogramowanie (z licencją) i okablowanie niezbędne do programowania radiotelefonu kompatybilne z systemem min. Microsoft Windows 10. Należy dostarczyć (zestaw nadawczy - mikrofon typu gruszka, odbiorczy – głośnik zewnętrzny ze złączem (</w:t>
            </w:r>
            <w:proofErr w:type="spellStart"/>
            <w:r w:rsidRPr="005E2390">
              <w:rPr>
                <w:rFonts w:ascii="Times New Roman" w:hAnsi="Times New Roman" w:cs="Times New Roman"/>
                <w:kern w:val="24"/>
                <w:sz w:val="24"/>
                <w:szCs w:val="24"/>
              </w:rPr>
              <w:t>remote</w:t>
            </w:r>
            <w:proofErr w:type="spellEnd"/>
            <w:r w:rsidRPr="005E2390">
              <w:rPr>
                <w:rFonts w:ascii="Times New Roman" w:hAnsi="Times New Roman" w:cs="Times New Roman"/>
                <w:kern w:val="24"/>
                <w:sz w:val="24"/>
                <w:szCs w:val="24"/>
              </w:rPr>
              <w:t>) lub (</w:t>
            </w:r>
            <w:proofErr w:type="spellStart"/>
            <w:r w:rsidRPr="005E2390">
              <w:rPr>
                <w:rFonts w:ascii="Times New Roman" w:hAnsi="Times New Roman" w:cs="Times New Roman"/>
                <w:kern w:val="24"/>
                <w:sz w:val="24"/>
                <w:szCs w:val="24"/>
              </w:rPr>
              <w:t>Dash</w:t>
            </w:r>
            <w:proofErr w:type="spellEnd"/>
            <w:r w:rsidRPr="005E2390">
              <w:rPr>
                <w:rFonts w:ascii="Times New Roman" w:hAnsi="Times New Roman" w:cs="Times New Roman"/>
                <w:kern w:val="24"/>
                <w:sz w:val="24"/>
                <w:szCs w:val="24"/>
              </w:rPr>
              <w:t>)). Urządzenia fabryczne samochodu oraz pozostałe zamontowane w trakcie zabudowy pojazdu nie mogą powodować zakłóceń w pracy urządzeń łączności.</w:t>
            </w:r>
          </w:p>
          <w:p w14:paraId="52DEC84C" w14:textId="77777777" w:rsidR="00595077" w:rsidRPr="005E2390" w:rsidRDefault="00595077" w:rsidP="00595077">
            <w:p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 </w:t>
            </w:r>
          </w:p>
          <w:p w14:paraId="47B6EE24" w14:textId="77777777" w:rsidR="00595077" w:rsidRPr="005E2390" w:rsidRDefault="00595077" w:rsidP="00595077">
            <w:p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p w14:paraId="4FDAAF72" w14:textId="77777777" w:rsidR="00595077" w:rsidRPr="005E2390" w:rsidRDefault="00595077" w:rsidP="00595077">
            <w:p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lastRenderedPageBreak/>
              <w:t>Montaż urządzeń realizowany przez Wykonawcę po uzgodnieniu i ustaleniu miejsca montażu przez Odbiorcę podczas realizacji zamówienia (na etapie inspekcji produkcyjnej). </w:t>
            </w:r>
          </w:p>
          <w:p w14:paraId="1389967D" w14:textId="77777777" w:rsidR="00595077" w:rsidRPr="005E2390"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5E2390">
              <w:rPr>
                <w:rFonts w:ascii="Times New Roman" w:hAnsi="Times New Roman" w:cs="Times New Roman"/>
                <w:kern w:val="24"/>
                <w:sz w:val="24"/>
                <w:szCs w:val="24"/>
              </w:rPr>
              <w:t>Urządzenia muszą być objęte co najmniej 24-miesięczną gwarancją.</w:t>
            </w:r>
          </w:p>
        </w:tc>
      </w:tr>
      <w:tr w:rsidR="00595077" w:rsidRPr="005E2390" w14:paraId="60D0D378"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73B87D63"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2.39</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07AF259F"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Pojazd wyposażony w tablet o niżej wymienionych minimalnych parametrach:</w:t>
            </w:r>
          </w:p>
          <w:p w14:paraId="6542F28A"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1) przekątna ekranu min. 8”;</w:t>
            </w:r>
          </w:p>
          <w:p w14:paraId="545F97A9"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2) rodzaj wyświetlacza: TFT o rozdzielczości minimum 1920 x 1200 (WUXGA) i głębi kolorów 16M;</w:t>
            </w:r>
          </w:p>
          <w:p w14:paraId="724A0E13"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3) procesor: minimum 8 rdzeniowy o taktowaniu minimum dla 4 rdzeni 2,4 GHz oraz dla kolejnych 4 rdzeni minimum</w:t>
            </w:r>
          </w:p>
          <w:p w14:paraId="1E0AED62"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1,8 GHz;</w:t>
            </w:r>
          </w:p>
          <w:p w14:paraId="24419375"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4) pamięć RAM: minimum 6 GB;</w:t>
            </w:r>
          </w:p>
          <w:p w14:paraId="02C2B498"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xml:space="preserve">5) pamięć wewnętrzna: minimum 128 GB, wbudowany slot obsługujący karty </w:t>
            </w:r>
            <w:proofErr w:type="spellStart"/>
            <w:r w:rsidRPr="00A72F27">
              <w:rPr>
                <w:rFonts w:ascii="Times New Roman" w:eastAsia="Times New Roman" w:hAnsi="Times New Roman" w:cs="Times New Roman"/>
                <w:sz w:val="24"/>
                <w:szCs w:val="24"/>
                <w:lang w:eastAsia="pl-PL"/>
              </w:rPr>
              <w:t>microSD</w:t>
            </w:r>
            <w:proofErr w:type="spellEnd"/>
            <w:r w:rsidRPr="00A72F27">
              <w:rPr>
                <w:rFonts w:ascii="Times New Roman" w:eastAsia="Times New Roman" w:hAnsi="Times New Roman" w:cs="Times New Roman"/>
                <w:sz w:val="24"/>
                <w:szCs w:val="24"/>
                <w:lang w:eastAsia="pl-PL"/>
              </w:rPr>
              <w:t xml:space="preserve"> o pojemności minimum</w:t>
            </w:r>
          </w:p>
          <w:p w14:paraId="0296CA78"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512 GB;</w:t>
            </w:r>
          </w:p>
          <w:p w14:paraId="6DE20741"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6) oferowany system operacyjny w pełni kompatybilny z systemem wykorzystywanym przez Użytkownika,</w:t>
            </w:r>
          </w:p>
          <w:p w14:paraId="133D3927"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tj.: minimum Android 12 (najwyższa dostępna i aktualna wersja systemu) lub równoważny, o następujących</w:t>
            </w:r>
          </w:p>
          <w:p w14:paraId="2EC658C6"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minimalnych parametrach funkcjonalnych:</w:t>
            </w:r>
          </w:p>
          <w:p w14:paraId="0A4861F9"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a) system operacyjny musi zapewnić wielozadaniowość, wielowątkowość i możliwość zarządzania pamięcią,</w:t>
            </w:r>
          </w:p>
          <w:p w14:paraId="15E35039"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b) możliwość zmiany kolejności kafelków szybkich ustawień,</w:t>
            </w:r>
          </w:p>
          <w:p w14:paraId="4C89481D"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c) możliwość bezpośredniej odpowiedzi na powiadomienie,</w:t>
            </w:r>
          </w:p>
          <w:p w14:paraId="49A05D39"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d) możliwość grupowania powiadomień,</w:t>
            </w:r>
          </w:p>
          <w:p w14:paraId="282521A2"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e) możliwość indywidulanego ustawienia ograniczenia ilości danych zużywanych przez urządzenie,</w:t>
            </w:r>
          </w:p>
          <w:p w14:paraId="33881A18"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f) personalizacja rozmiaru wyświetlacza,</w:t>
            </w:r>
          </w:p>
          <w:p w14:paraId="075DE72F"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g) pobieranie aktualizacji w tle bez konieczności wyłączania urządzenia,</w:t>
            </w:r>
          </w:p>
          <w:p w14:paraId="387AAF18"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h) wbudowany menadżer pamięci,</w:t>
            </w:r>
          </w:p>
          <w:p w14:paraId="559C0E53"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i) możliwość zapisywania danych w chmurze,</w:t>
            </w:r>
          </w:p>
          <w:p w14:paraId="5EDE617D"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j) możliwość instalacji innych aplikacji z dedykowanego sklepu,</w:t>
            </w:r>
          </w:p>
          <w:p w14:paraId="144EE25D"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xml:space="preserve">k) możliwość łatwego uruchomienia i użytkowania platform m.in.: Microsoft </w:t>
            </w:r>
            <w:proofErr w:type="spellStart"/>
            <w:r w:rsidRPr="00A72F27">
              <w:rPr>
                <w:rFonts w:ascii="Times New Roman" w:eastAsia="Times New Roman" w:hAnsi="Times New Roman" w:cs="Times New Roman"/>
                <w:sz w:val="24"/>
                <w:szCs w:val="24"/>
                <w:lang w:eastAsia="pl-PL"/>
              </w:rPr>
              <w:t>Teams</w:t>
            </w:r>
            <w:proofErr w:type="spellEnd"/>
            <w:r w:rsidRPr="00A72F27">
              <w:rPr>
                <w:rFonts w:ascii="Times New Roman" w:eastAsia="Times New Roman" w:hAnsi="Times New Roman" w:cs="Times New Roman"/>
                <w:sz w:val="24"/>
                <w:szCs w:val="24"/>
                <w:lang w:eastAsia="pl-PL"/>
              </w:rPr>
              <w:t xml:space="preserve">, WhatsApp, </w:t>
            </w:r>
            <w:proofErr w:type="spellStart"/>
            <w:r w:rsidRPr="00A72F27">
              <w:rPr>
                <w:rFonts w:ascii="Times New Roman" w:eastAsia="Times New Roman" w:hAnsi="Times New Roman" w:cs="Times New Roman"/>
                <w:sz w:val="24"/>
                <w:szCs w:val="24"/>
                <w:lang w:eastAsia="pl-PL"/>
              </w:rPr>
              <w:t>Discord</w:t>
            </w:r>
            <w:proofErr w:type="spellEnd"/>
            <w:r w:rsidRPr="00A72F27">
              <w:rPr>
                <w:rFonts w:ascii="Times New Roman" w:eastAsia="Times New Roman" w:hAnsi="Times New Roman" w:cs="Times New Roman"/>
                <w:sz w:val="24"/>
                <w:szCs w:val="24"/>
                <w:lang w:eastAsia="pl-PL"/>
              </w:rPr>
              <w:t>, Zoom;</w:t>
            </w:r>
          </w:p>
          <w:p w14:paraId="314EB71E"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xml:space="preserve">7) aparat główny minimum 13 </w:t>
            </w:r>
            <w:proofErr w:type="spellStart"/>
            <w:r w:rsidRPr="00A72F27">
              <w:rPr>
                <w:rFonts w:ascii="Times New Roman" w:eastAsia="Times New Roman" w:hAnsi="Times New Roman" w:cs="Times New Roman"/>
                <w:sz w:val="24"/>
                <w:szCs w:val="24"/>
                <w:lang w:eastAsia="pl-PL"/>
              </w:rPr>
              <w:t>Mpix</w:t>
            </w:r>
            <w:proofErr w:type="spellEnd"/>
            <w:r w:rsidRPr="00A72F27">
              <w:rPr>
                <w:rFonts w:ascii="Times New Roman" w:eastAsia="Times New Roman" w:hAnsi="Times New Roman" w:cs="Times New Roman"/>
                <w:sz w:val="24"/>
                <w:szCs w:val="24"/>
                <w:lang w:eastAsia="pl-PL"/>
              </w:rPr>
              <w:t>;</w:t>
            </w:r>
          </w:p>
          <w:p w14:paraId="33D3CF9E"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8) wbudowany moduł GPS z obsługą GLONASS, GALILEO i BEIDOU;</w:t>
            </w:r>
          </w:p>
          <w:p w14:paraId="5FD0B271"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9) wbudowany modem 5G LTE z obsługą kart SIM (wbudowany slot obsługujący kartę SIM), obsługa technologii NFC;</w:t>
            </w:r>
          </w:p>
          <w:p w14:paraId="645A9548"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lastRenderedPageBreak/>
              <w:t>10) wbudowany moduł Bluetooth minimum w wersji v5.2;</w:t>
            </w:r>
          </w:p>
          <w:p w14:paraId="021DCB25"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xml:space="preserve">11) akumulator o pojemności minimum 5000 </w:t>
            </w:r>
            <w:proofErr w:type="spellStart"/>
            <w:r w:rsidRPr="00A72F27">
              <w:rPr>
                <w:rFonts w:ascii="Times New Roman" w:eastAsia="Times New Roman" w:hAnsi="Times New Roman" w:cs="Times New Roman"/>
                <w:sz w:val="24"/>
                <w:szCs w:val="24"/>
                <w:lang w:eastAsia="pl-PL"/>
              </w:rPr>
              <w:t>mAh</w:t>
            </w:r>
            <w:proofErr w:type="spellEnd"/>
            <w:r w:rsidRPr="00A72F27">
              <w:rPr>
                <w:rFonts w:ascii="Times New Roman" w:eastAsia="Times New Roman" w:hAnsi="Times New Roman" w:cs="Times New Roman"/>
                <w:sz w:val="24"/>
                <w:szCs w:val="24"/>
                <w:lang w:eastAsia="pl-PL"/>
              </w:rPr>
              <w:t>;</w:t>
            </w:r>
          </w:p>
          <w:p w14:paraId="4C06F1B4"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xml:space="preserve">12) wbudowany moduł </w:t>
            </w:r>
            <w:proofErr w:type="spellStart"/>
            <w:r w:rsidRPr="00A72F27">
              <w:rPr>
                <w:rFonts w:ascii="Times New Roman" w:eastAsia="Times New Roman" w:hAnsi="Times New Roman" w:cs="Times New Roman"/>
                <w:sz w:val="24"/>
                <w:szCs w:val="24"/>
                <w:lang w:eastAsia="pl-PL"/>
              </w:rPr>
              <w:t>WiFi</w:t>
            </w:r>
            <w:proofErr w:type="spellEnd"/>
            <w:r w:rsidRPr="00A72F27">
              <w:rPr>
                <w:rFonts w:ascii="Times New Roman" w:eastAsia="Times New Roman" w:hAnsi="Times New Roman" w:cs="Times New Roman"/>
                <w:sz w:val="24"/>
                <w:szCs w:val="24"/>
                <w:lang w:eastAsia="pl-PL"/>
              </w:rPr>
              <w:t xml:space="preserve"> obsługujący standard minimum 802.11 a/b/g/n/</w:t>
            </w:r>
            <w:proofErr w:type="spellStart"/>
            <w:r w:rsidRPr="00A72F27">
              <w:rPr>
                <w:rFonts w:ascii="Times New Roman" w:eastAsia="Times New Roman" w:hAnsi="Times New Roman" w:cs="Times New Roman"/>
                <w:sz w:val="24"/>
                <w:szCs w:val="24"/>
                <w:lang w:eastAsia="pl-PL"/>
              </w:rPr>
              <w:t>ac</w:t>
            </w:r>
            <w:proofErr w:type="spellEnd"/>
            <w:r w:rsidRPr="00A72F27">
              <w:rPr>
                <w:rFonts w:ascii="Times New Roman" w:eastAsia="Times New Roman" w:hAnsi="Times New Roman" w:cs="Times New Roman"/>
                <w:sz w:val="24"/>
                <w:szCs w:val="24"/>
                <w:lang w:eastAsia="pl-PL"/>
              </w:rPr>
              <w:t>/</w:t>
            </w:r>
            <w:proofErr w:type="spellStart"/>
            <w:r w:rsidRPr="00A72F27">
              <w:rPr>
                <w:rFonts w:ascii="Times New Roman" w:eastAsia="Times New Roman" w:hAnsi="Times New Roman" w:cs="Times New Roman"/>
                <w:sz w:val="24"/>
                <w:szCs w:val="24"/>
                <w:lang w:eastAsia="pl-PL"/>
              </w:rPr>
              <w:t>ax</w:t>
            </w:r>
            <w:proofErr w:type="spellEnd"/>
            <w:r w:rsidRPr="00A72F27">
              <w:rPr>
                <w:rFonts w:ascii="Times New Roman" w:eastAsia="Times New Roman" w:hAnsi="Times New Roman" w:cs="Times New Roman"/>
                <w:sz w:val="24"/>
                <w:szCs w:val="24"/>
                <w:lang w:eastAsia="pl-PL"/>
              </w:rPr>
              <w:t>;</w:t>
            </w:r>
          </w:p>
          <w:p w14:paraId="41736720"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13) dostarczony rysik w komplecie z tabletem;</w:t>
            </w:r>
          </w:p>
          <w:p w14:paraId="03481437"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14) wbudowany mikrofon i głośnik;</w:t>
            </w:r>
          </w:p>
          <w:p w14:paraId="7F3C306F"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15) porty: USB min. 3.2 Generacji 1 Typ C, dedykowany wbudowany port do obsługi stacji dokującej;</w:t>
            </w:r>
          </w:p>
          <w:p w14:paraId="431B03D8"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16) czujniki: akcelerometr, czujnik światła, żyroskop;</w:t>
            </w:r>
          </w:p>
          <w:p w14:paraId="7E6F4710"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17) tablet w obudowie zapewniającej standard minimum IP67;</w:t>
            </w:r>
          </w:p>
          <w:p w14:paraId="0E06299A"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18) tablet z dodatkową obudową/etui lub w obudowie wzmocnionej, zgodnej ze standardem MIL-STD-810H;</w:t>
            </w:r>
          </w:p>
          <w:p w14:paraId="1D76A4EE"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19) ładowarka sieciowa do tabletu.</w:t>
            </w:r>
          </w:p>
          <w:p w14:paraId="6BA209D6"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Wykonawca zainstaluje stację dokującą dla tabletu w kabinie pojazdu. Stacja dokująca: dedykowana, zbudowana</w:t>
            </w:r>
          </w:p>
          <w:p w14:paraId="42604C9B"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z wytrzymałych odpornych na uderzenia materiałów, umożliwiająca podłączenie tabletu poprzez dedykowany port w celu</w:t>
            </w:r>
          </w:p>
          <w:p w14:paraId="0367A583"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ciągłego ładowania urządzenia lub przez między innymi gniazdo zapalniczki, stacja dokująca zainstalowana na stałe</w:t>
            </w:r>
          </w:p>
          <w:p w14:paraId="3A4545D7"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w pojeździe.</w:t>
            </w:r>
          </w:p>
          <w:p w14:paraId="0E952C3D"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Uwaga:</w:t>
            </w:r>
          </w:p>
          <w:p w14:paraId="0BCEDF8E"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Miejsce i dokładny sposób montażu tabletu wraz z osprzętem zostanie uzgodnione pomiędzy stronami na etapie realizacji</w:t>
            </w:r>
          </w:p>
          <w:p w14:paraId="1A62F154"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zamówienia na wniosek Wykonawcy.</w:t>
            </w:r>
          </w:p>
        </w:tc>
      </w:tr>
      <w:tr w:rsidR="00595077" w:rsidRPr="005E2390" w14:paraId="628F2507"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464D8606"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2.</w:t>
            </w:r>
            <w:r w:rsidRPr="005E2390">
              <w:rPr>
                <w:rFonts w:ascii="Times New Roman" w:eastAsia="Times New Roman" w:hAnsi="Times New Roman" w:cs="Times New Roman"/>
                <w:sz w:val="24"/>
                <w:szCs w:val="24"/>
                <w:lang w:eastAsia="pl-PL"/>
              </w:rPr>
              <w:t>4</w:t>
            </w:r>
            <w:r>
              <w:rPr>
                <w:rFonts w:ascii="Times New Roman" w:eastAsia="Times New Roman" w:hAnsi="Times New Roman" w:cs="Times New Roman"/>
                <w:sz w:val="24"/>
                <w:szCs w:val="24"/>
                <w:lang w:eastAsia="pl-PL"/>
              </w:rPr>
              <w:t>0</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271B6F72"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Wszelkie funkcje wszystkich układów i urządzeń pojazdu muszą zachować swoje właściwości pracy w każdych warunkach atmosferycznych mogących wystąpić na terenie Polski.</w:t>
            </w:r>
          </w:p>
        </w:tc>
      </w:tr>
      <w:tr w:rsidR="00595077" w:rsidRPr="005E2390" w14:paraId="500D1FCA"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288C7BB9"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2.41</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30733D8D"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Pełnowymiarowe koło zapasowe bez mocowania na pojeździe.</w:t>
            </w:r>
          </w:p>
        </w:tc>
      </w:tr>
      <w:tr w:rsidR="00AB642B" w:rsidRPr="005E2390" w14:paraId="4F4F0D96"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1DB4FB23" w14:textId="0978EE69" w:rsidR="00AB642B" w:rsidRDefault="00AB642B"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2.42</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43131D12" w14:textId="76C7A0B0" w:rsidR="00AB642B" w:rsidRPr="00A72F27" w:rsidRDefault="00AB642B"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Za kabiną kierowcy </w:t>
            </w:r>
            <w:r w:rsidR="00644561">
              <w:rPr>
                <w:rFonts w:ascii="Times New Roman" w:eastAsia="Times New Roman" w:hAnsi="Times New Roman" w:cs="Times New Roman"/>
                <w:sz w:val="24"/>
                <w:szCs w:val="24"/>
                <w:lang w:eastAsia="pl-PL"/>
              </w:rPr>
              <w:t>należy zapewnić miejsce na agregat prądotwórczy. Miejsce oraz sposób montażu zostanie ustalone z Zamawiającym na etapie inspekcji produkcyjnej.</w:t>
            </w:r>
          </w:p>
        </w:tc>
      </w:tr>
      <w:tr w:rsidR="00595077" w:rsidRPr="002E5793" w14:paraId="67CD945A" w14:textId="77777777" w:rsidTr="000F7BA3">
        <w:trPr>
          <w:trHeight w:val="521"/>
        </w:trPr>
        <w:tc>
          <w:tcPr>
            <w:tcW w:w="812" w:type="dxa"/>
            <w:tcBorders>
              <w:top w:val="single" w:sz="4" w:space="0" w:color="000001"/>
              <w:left w:val="single" w:sz="4" w:space="0" w:color="000001"/>
              <w:bottom w:val="single" w:sz="4" w:space="0" w:color="000001"/>
              <w:right w:val="single" w:sz="4" w:space="0" w:color="auto"/>
            </w:tcBorders>
            <w:shd w:val="clear" w:color="auto" w:fill="C0C0C0"/>
          </w:tcPr>
          <w:p w14:paraId="228972DC" w14:textId="77777777" w:rsidR="00595077" w:rsidRPr="002E5793"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p>
        </w:tc>
        <w:tc>
          <w:tcPr>
            <w:tcW w:w="13608" w:type="dxa"/>
            <w:tcBorders>
              <w:top w:val="single" w:sz="4" w:space="0" w:color="auto"/>
              <w:left w:val="single" w:sz="4" w:space="0" w:color="auto"/>
              <w:bottom w:val="single" w:sz="4" w:space="0" w:color="auto"/>
              <w:right w:val="single" w:sz="4" w:space="0" w:color="auto"/>
            </w:tcBorders>
            <w:shd w:val="clear" w:color="auto" w:fill="C0C0C0"/>
            <w:hideMark/>
          </w:tcPr>
          <w:p w14:paraId="0E0819AC" w14:textId="77777777" w:rsidR="00595077" w:rsidRPr="00A72F27" w:rsidRDefault="00595077" w:rsidP="00595077">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Pozostałe warunki zamawiającego</w:t>
            </w:r>
          </w:p>
        </w:tc>
      </w:tr>
      <w:tr w:rsidR="00595077" w:rsidRPr="002E5793" w14:paraId="3EB1E964" w14:textId="77777777" w:rsidTr="000F7BA3">
        <w:trPr>
          <w:trHeight w:val="431"/>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54C13BBA" w14:textId="77777777" w:rsidR="00595077" w:rsidRPr="002E5793"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r w:rsidRPr="005E2390">
              <w:rPr>
                <w:rFonts w:ascii="Times New Roman" w:eastAsia="Times New Roman" w:hAnsi="Times New Roman" w:cs="Times New Roman"/>
                <w:sz w:val="24"/>
                <w:szCs w:val="24"/>
                <w:lang w:eastAsia="pl-PL"/>
              </w:rPr>
              <w:t>.1</w:t>
            </w:r>
          </w:p>
        </w:tc>
        <w:tc>
          <w:tcPr>
            <w:tcW w:w="13608" w:type="dxa"/>
            <w:tcBorders>
              <w:top w:val="single" w:sz="4" w:space="0" w:color="000001"/>
              <w:left w:val="single" w:sz="4" w:space="0" w:color="000001"/>
              <w:bottom w:val="single" w:sz="4" w:space="0" w:color="000001"/>
              <w:right w:val="single" w:sz="4" w:space="0" w:color="auto"/>
            </w:tcBorders>
            <w:shd w:val="clear" w:color="auto" w:fill="FFFFFF"/>
            <w:hideMark/>
          </w:tcPr>
          <w:p w14:paraId="141D3227"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Wykonawca obowiązany jest do dostarczenia :</w:t>
            </w:r>
          </w:p>
          <w:p w14:paraId="3F19C501"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instrukcji obsługi w języku polskim,</w:t>
            </w:r>
          </w:p>
          <w:p w14:paraId="5AA7921A" w14:textId="77777777" w:rsidR="0059507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xml:space="preserve">- dokumentacji niezbędnej do zarejestrowania pojazdu </w:t>
            </w:r>
            <w:r>
              <w:rPr>
                <w:rFonts w:ascii="Times New Roman" w:eastAsia="Times New Roman" w:hAnsi="Times New Roman" w:cs="Times New Roman"/>
                <w:sz w:val="24"/>
                <w:szCs w:val="24"/>
                <w:lang w:eastAsia="pl-PL"/>
              </w:rPr>
              <w:t>jako specjalny.</w:t>
            </w:r>
          </w:p>
          <w:p w14:paraId="699CC802"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p>
        </w:tc>
      </w:tr>
      <w:tr w:rsidR="00595077" w:rsidRPr="002E5793" w14:paraId="2342B506" w14:textId="77777777" w:rsidTr="000F7BA3">
        <w:trPr>
          <w:trHeight w:val="269"/>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4A53740C" w14:textId="77777777" w:rsidR="00595077" w:rsidRPr="002E5793"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r w:rsidRPr="005E2390">
              <w:rPr>
                <w:rFonts w:ascii="Times New Roman" w:eastAsia="Times New Roman" w:hAnsi="Times New Roman" w:cs="Times New Roman"/>
                <w:sz w:val="24"/>
                <w:szCs w:val="24"/>
                <w:lang w:eastAsia="pl-PL"/>
              </w:rPr>
              <w:t>.2</w:t>
            </w:r>
          </w:p>
        </w:tc>
        <w:tc>
          <w:tcPr>
            <w:tcW w:w="13608" w:type="dxa"/>
            <w:tcBorders>
              <w:top w:val="single" w:sz="4" w:space="0" w:color="000001"/>
              <w:left w:val="single" w:sz="4" w:space="0" w:color="000001"/>
              <w:bottom w:val="single" w:sz="4" w:space="0" w:color="000001"/>
              <w:right w:val="single" w:sz="4" w:space="0" w:color="auto"/>
            </w:tcBorders>
            <w:shd w:val="clear" w:color="auto" w:fill="FFFFFF"/>
            <w:hideMark/>
          </w:tcPr>
          <w:p w14:paraId="7E97DE93" w14:textId="77777777" w:rsidR="00595077" w:rsidRPr="002E5793" w:rsidRDefault="00595077" w:rsidP="00595077">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Gwarancja nie mniej niż 24 m-ce od daty odbioru faktycznego.</w:t>
            </w:r>
          </w:p>
        </w:tc>
      </w:tr>
    </w:tbl>
    <w:p w14:paraId="51277854" w14:textId="77777777" w:rsidR="00056677" w:rsidRPr="005E2390" w:rsidRDefault="00056677" w:rsidP="00144EC5">
      <w:pPr>
        <w:jc w:val="both"/>
        <w:rPr>
          <w:rFonts w:ascii="Times New Roman" w:hAnsi="Times New Roman" w:cs="Times New Roman"/>
          <w:sz w:val="24"/>
          <w:szCs w:val="24"/>
        </w:rPr>
      </w:pPr>
    </w:p>
    <w:sectPr w:rsidR="00056677" w:rsidRPr="005E2390" w:rsidSect="000F7BA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00F004" w14:textId="77777777" w:rsidR="00674A0C" w:rsidRDefault="00674A0C" w:rsidP="009920CF">
      <w:pPr>
        <w:spacing w:after="0" w:line="240" w:lineRule="auto"/>
      </w:pPr>
      <w:r>
        <w:separator/>
      </w:r>
    </w:p>
  </w:endnote>
  <w:endnote w:type="continuationSeparator" w:id="0">
    <w:p w14:paraId="00CA4302" w14:textId="77777777" w:rsidR="00674A0C" w:rsidRDefault="00674A0C" w:rsidP="009920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EC8F7C" w14:textId="77777777" w:rsidR="00674A0C" w:rsidRDefault="00674A0C" w:rsidP="009920CF">
      <w:pPr>
        <w:spacing w:after="0" w:line="240" w:lineRule="auto"/>
      </w:pPr>
      <w:r>
        <w:separator/>
      </w:r>
    </w:p>
  </w:footnote>
  <w:footnote w:type="continuationSeparator" w:id="0">
    <w:p w14:paraId="60BEEFD8" w14:textId="77777777" w:rsidR="00674A0C" w:rsidRDefault="00674A0C" w:rsidP="009920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D7148"/>
    <w:multiLevelType w:val="multilevel"/>
    <w:tmpl w:val="446C60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F07DEA"/>
    <w:multiLevelType w:val="multilevel"/>
    <w:tmpl w:val="760C2C10"/>
    <w:lvl w:ilvl="0">
      <w:start w:val="1"/>
      <w:numFmt w:val="decimal"/>
      <w:lvlText w:val="%1."/>
      <w:lvlJc w:val="left"/>
      <w:pPr>
        <w:tabs>
          <w:tab w:val="num" w:pos="0"/>
        </w:tabs>
        <w:ind w:left="737" w:hanging="624"/>
      </w:pPr>
      <w:rPr>
        <w:rFonts w:cs="Arial"/>
        <w:color w:val="000000"/>
        <w:spacing w:val="2"/>
        <w:position w:val="0"/>
        <w:sz w:val="20"/>
        <w:vertAlign w:val="baseline"/>
      </w:rPr>
    </w:lvl>
    <w:lvl w:ilvl="1">
      <w:start w:val="1"/>
      <w:numFmt w:val="decimal"/>
      <w:lvlText w:val="%1.%2."/>
      <w:lvlJc w:val="left"/>
      <w:pPr>
        <w:tabs>
          <w:tab w:val="num" w:pos="0"/>
        </w:tabs>
        <w:ind w:left="792" w:hanging="679"/>
      </w:pPr>
      <w:rPr>
        <w:spacing w:val="2"/>
        <w:position w:val="0"/>
        <w:sz w:val="22"/>
        <w:szCs w:val="20"/>
        <w:vertAlign w:val="baseline"/>
      </w:rPr>
    </w:lvl>
    <w:lvl w:ilvl="2">
      <w:start w:val="1"/>
      <w:numFmt w:val="decimal"/>
      <w:lvlText w:val="%1.%2.%3."/>
      <w:lvlJc w:val="left"/>
      <w:pPr>
        <w:tabs>
          <w:tab w:val="num" w:pos="0"/>
        </w:tabs>
        <w:ind w:left="1224" w:hanging="1111"/>
      </w:pPr>
    </w:lvl>
    <w:lvl w:ilvl="3">
      <w:start w:val="1"/>
      <w:numFmt w:val="decimal"/>
      <w:lvlText w:val="%1.%2.%3.%4."/>
      <w:lvlJc w:val="left"/>
      <w:pPr>
        <w:tabs>
          <w:tab w:val="num" w:pos="0"/>
        </w:tabs>
        <w:ind w:left="1728" w:hanging="1615"/>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254752A6"/>
    <w:multiLevelType w:val="multilevel"/>
    <w:tmpl w:val="E8BE4D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0C0B32"/>
    <w:multiLevelType w:val="multilevel"/>
    <w:tmpl w:val="61C8A3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2680B1A"/>
    <w:multiLevelType w:val="multilevel"/>
    <w:tmpl w:val="34DE7D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A6C040B"/>
    <w:multiLevelType w:val="multilevel"/>
    <w:tmpl w:val="A1ACDD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AB000CC"/>
    <w:multiLevelType w:val="singleLevel"/>
    <w:tmpl w:val="969E9F6E"/>
    <w:lvl w:ilvl="0">
      <w:start w:val="1"/>
      <w:numFmt w:val="bullet"/>
      <w:lvlText w:val="-"/>
      <w:lvlJc w:val="left"/>
      <w:pPr>
        <w:tabs>
          <w:tab w:val="num" w:pos="885"/>
        </w:tabs>
        <w:ind w:left="885" w:hanging="360"/>
      </w:pPr>
    </w:lvl>
  </w:abstractNum>
  <w:abstractNum w:abstractNumId="7" w15:restartNumberingAfterBreak="0">
    <w:nsid w:val="524F6229"/>
    <w:multiLevelType w:val="hybridMultilevel"/>
    <w:tmpl w:val="085041A8"/>
    <w:lvl w:ilvl="0" w:tplc="1E4464AC">
      <w:start w:val="1"/>
      <w:numFmt w:val="bullet"/>
      <w:lvlText w:val="-"/>
      <w:lvlJc w:val="left"/>
      <w:pPr>
        <w:ind w:left="720" w:hanging="360"/>
      </w:pPr>
      <w:rPr>
        <w:rFonts w:ascii="Tahoma" w:hAnsi="Tahoma"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5B243DDC"/>
    <w:multiLevelType w:val="multilevel"/>
    <w:tmpl w:val="E07CB5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30758FC"/>
    <w:multiLevelType w:val="multilevel"/>
    <w:tmpl w:val="273CA6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C021DEF"/>
    <w:multiLevelType w:val="hybridMultilevel"/>
    <w:tmpl w:val="1D803148"/>
    <w:lvl w:ilvl="0" w:tplc="1E4464AC">
      <w:start w:val="1"/>
      <w:numFmt w:val="bullet"/>
      <w:lvlText w:val="-"/>
      <w:lvlJc w:val="left"/>
      <w:pPr>
        <w:ind w:left="720" w:hanging="360"/>
      </w:pPr>
      <w:rPr>
        <w:rFonts w:ascii="Tahoma" w:hAnsi="Tahoma"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538124929">
    <w:abstractNumId w:val="6"/>
  </w:num>
  <w:num w:numId="2" w16cid:durableId="14869680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90068405">
    <w:abstractNumId w:val="7"/>
  </w:num>
  <w:num w:numId="4" w16cid:durableId="223415242">
    <w:abstractNumId w:val="10"/>
  </w:num>
  <w:num w:numId="5" w16cid:durableId="903301732">
    <w:abstractNumId w:val="2"/>
  </w:num>
  <w:num w:numId="6" w16cid:durableId="1856646754">
    <w:abstractNumId w:val="4"/>
  </w:num>
  <w:num w:numId="7" w16cid:durableId="1267612892">
    <w:abstractNumId w:val="8"/>
  </w:num>
  <w:num w:numId="8" w16cid:durableId="5180290">
    <w:abstractNumId w:val="5"/>
  </w:num>
  <w:num w:numId="9" w16cid:durableId="1718159356">
    <w:abstractNumId w:val="0"/>
  </w:num>
  <w:num w:numId="10" w16cid:durableId="114521934">
    <w:abstractNumId w:val="3"/>
  </w:num>
  <w:num w:numId="11" w16cid:durableId="11659036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18D"/>
    <w:rsid w:val="00012443"/>
    <w:rsid w:val="00032B7E"/>
    <w:rsid w:val="00056677"/>
    <w:rsid w:val="0008003D"/>
    <w:rsid w:val="000E7161"/>
    <w:rsid w:val="000F2D73"/>
    <w:rsid w:val="000F7BA3"/>
    <w:rsid w:val="00107251"/>
    <w:rsid w:val="00133750"/>
    <w:rsid w:val="001427D1"/>
    <w:rsid w:val="00144EC5"/>
    <w:rsid w:val="001530EB"/>
    <w:rsid w:val="001A5BEC"/>
    <w:rsid w:val="001B2632"/>
    <w:rsid w:val="001E7E35"/>
    <w:rsid w:val="001F1662"/>
    <w:rsid w:val="00236082"/>
    <w:rsid w:val="00266FA1"/>
    <w:rsid w:val="002A2386"/>
    <w:rsid w:val="002E5793"/>
    <w:rsid w:val="002F71E1"/>
    <w:rsid w:val="0031521B"/>
    <w:rsid w:val="003440A3"/>
    <w:rsid w:val="00374444"/>
    <w:rsid w:val="00381A03"/>
    <w:rsid w:val="00387D32"/>
    <w:rsid w:val="003F3073"/>
    <w:rsid w:val="00404B04"/>
    <w:rsid w:val="00417919"/>
    <w:rsid w:val="004405D0"/>
    <w:rsid w:val="00475364"/>
    <w:rsid w:val="00495AF8"/>
    <w:rsid w:val="004C5DC1"/>
    <w:rsid w:val="004C7E63"/>
    <w:rsid w:val="004E69DA"/>
    <w:rsid w:val="005357AF"/>
    <w:rsid w:val="005517F5"/>
    <w:rsid w:val="00576B79"/>
    <w:rsid w:val="00585D5E"/>
    <w:rsid w:val="00595077"/>
    <w:rsid w:val="005C1A9D"/>
    <w:rsid w:val="005C3823"/>
    <w:rsid w:val="005C4A1E"/>
    <w:rsid w:val="005C6129"/>
    <w:rsid w:val="005E2390"/>
    <w:rsid w:val="00605003"/>
    <w:rsid w:val="0061546E"/>
    <w:rsid w:val="00644561"/>
    <w:rsid w:val="00651AE4"/>
    <w:rsid w:val="00674A0C"/>
    <w:rsid w:val="0067601E"/>
    <w:rsid w:val="006911ED"/>
    <w:rsid w:val="00697E3F"/>
    <w:rsid w:val="006A034B"/>
    <w:rsid w:val="006D4862"/>
    <w:rsid w:val="007178A8"/>
    <w:rsid w:val="0075282A"/>
    <w:rsid w:val="007567E2"/>
    <w:rsid w:val="0076653C"/>
    <w:rsid w:val="0077318D"/>
    <w:rsid w:val="007A3342"/>
    <w:rsid w:val="007E6E26"/>
    <w:rsid w:val="00802970"/>
    <w:rsid w:val="008040BD"/>
    <w:rsid w:val="00810A15"/>
    <w:rsid w:val="008A54F8"/>
    <w:rsid w:val="008B42DD"/>
    <w:rsid w:val="008F5AA0"/>
    <w:rsid w:val="00916805"/>
    <w:rsid w:val="009170C6"/>
    <w:rsid w:val="0094603B"/>
    <w:rsid w:val="00966A6D"/>
    <w:rsid w:val="0097118D"/>
    <w:rsid w:val="009901A9"/>
    <w:rsid w:val="009920CF"/>
    <w:rsid w:val="009A26EE"/>
    <w:rsid w:val="009C11BE"/>
    <w:rsid w:val="009D0A93"/>
    <w:rsid w:val="009F1207"/>
    <w:rsid w:val="00A64227"/>
    <w:rsid w:val="00A72F27"/>
    <w:rsid w:val="00A9081E"/>
    <w:rsid w:val="00AB642B"/>
    <w:rsid w:val="00AC2BCD"/>
    <w:rsid w:val="00AD388C"/>
    <w:rsid w:val="00AD7205"/>
    <w:rsid w:val="00B30526"/>
    <w:rsid w:val="00B70D53"/>
    <w:rsid w:val="00BB5B21"/>
    <w:rsid w:val="00BB6BC8"/>
    <w:rsid w:val="00C22C93"/>
    <w:rsid w:val="00C261FF"/>
    <w:rsid w:val="00C76C26"/>
    <w:rsid w:val="00C94F42"/>
    <w:rsid w:val="00CA6264"/>
    <w:rsid w:val="00CB04B5"/>
    <w:rsid w:val="00CC2AEC"/>
    <w:rsid w:val="00CE0F78"/>
    <w:rsid w:val="00CF733F"/>
    <w:rsid w:val="00D125BF"/>
    <w:rsid w:val="00D138FE"/>
    <w:rsid w:val="00D241BE"/>
    <w:rsid w:val="00DC3D9C"/>
    <w:rsid w:val="00DF5EBA"/>
    <w:rsid w:val="00E03313"/>
    <w:rsid w:val="00E16DE8"/>
    <w:rsid w:val="00E7480E"/>
    <w:rsid w:val="00E86181"/>
    <w:rsid w:val="00E93AD1"/>
    <w:rsid w:val="00EA5685"/>
    <w:rsid w:val="00EC2C25"/>
    <w:rsid w:val="00EF0F09"/>
    <w:rsid w:val="00F60BDE"/>
    <w:rsid w:val="00F720E4"/>
    <w:rsid w:val="00F8166D"/>
    <w:rsid w:val="00F878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03A8E"/>
  <w15:docId w15:val="{FF63FC86-997B-45D7-A14A-8A91FCF0F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F0F0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nhideWhenUsed/>
    <w:rsid w:val="002E5793"/>
    <w:rPr>
      <w:color w:val="0563C1" w:themeColor="hyperlink"/>
      <w:u w:val="single"/>
    </w:rPr>
  </w:style>
  <w:style w:type="character" w:customStyle="1" w:styleId="Nierozpoznanawzmianka1">
    <w:name w:val="Nierozpoznana wzmianka1"/>
    <w:basedOn w:val="Domylnaczcionkaakapitu"/>
    <w:uiPriority w:val="99"/>
    <w:semiHidden/>
    <w:unhideWhenUsed/>
    <w:rsid w:val="002E5793"/>
    <w:rPr>
      <w:color w:val="605E5C"/>
      <w:shd w:val="clear" w:color="auto" w:fill="E1DFDD"/>
    </w:rPr>
  </w:style>
  <w:style w:type="paragraph" w:styleId="Akapitzlist">
    <w:name w:val="List Paragraph"/>
    <w:basedOn w:val="Normalny"/>
    <w:uiPriority w:val="34"/>
    <w:qFormat/>
    <w:rsid w:val="00AD7205"/>
    <w:pPr>
      <w:ind w:left="720"/>
      <w:contextualSpacing/>
    </w:pPr>
  </w:style>
  <w:style w:type="paragraph" w:styleId="Tekstpodstawowy">
    <w:name w:val="Body Text"/>
    <w:basedOn w:val="Normalny"/>
    <w:link w:val="TekstpodstawowyZnak"/>
    <w:rsid w:val="009920CF"/>
    <w:pPr>
      <w:widowControl w:val="0"/>
      <w:suppressAutoHyphens/>
      <w:overflowPunct w:val="0"/>
      <w:autoSpaceDE w:val="0"/>
      <w:spacing w:after="120" w:line="240" w:lineRule="auto"/>
    </w:pPr>
    <w:rPr>
      <w:rFonts w:ascii="Times New Roman" w:eastAsia="Times New Roman" w:hAnsi="Times New Roman" w:cs="Times New Roman"/>
      <w:sz w:val="20"/>
      <w:szCs w:val="20"/>
      <w:lang w:eastAsia="ar-SA"/>
    </w:rPr>
  </w:style>
  <w:style w:type="character" w:customStyle="1" w:styleId="TekstpodstawowyZnak">
    <w:name w:val="Tekst podstawowy Znak"/>
    <w:basedOn w:val="Domylnaczcionkaakapitu"/>
    <w:link w:val="Tekstpodstawowy"/>
    <w:rsid w:val="009920CF"/>
    <w:rPr>
      <w:rFonts w:ascii="Times New Roman" w:eastAsia="Times New Roman" w:hAnsi="Times New Roman" w:cs="Times New Roman"/>
      <w:sz w:val="20"/>
      <w:szCs w:val="20"/>
      <w:lang w:eastAsia="ar-SA"/>
    </w:rPr>
  </w:style>
  <w:style w:type="paragraph" w:styleId="Tekstprzypisudolnego">
    <w:name w:val="footnote text"/>
    <w:basedOn w:val="Normalny"/>
    <w:link w:val="TekstprzypisudolnegoZnak"/>
    <w:uiPriority w:val="99"/>
    <w:semiHidden/>
    <w:unhideWhenUsed/>
    <w:rsid w:val="009920CF"/>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9920CF"/>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9920C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0615335">
      <w:bodyDiv w:val="1"/>
      <w:marLeft w:val="0"/>
      <w:marRight w:val="0"/>
      <w:marTop w:val="0"/>
      <w:marBottom w:val="0"/>
      <w:divBdr>
        <w:top w:val="none" w:sz="0" w:space="0" w:color="auto"/>
        <w:left w:val="none" w:sz="0" w:space="0" w:color="auto"/>
        <w:bottom w:val="none" w:sz="0" w:space="0" w:color="auto"/>
        <w:right w:val="none" w:sz="0" w:space="0" w:color="auto"/>
      </w:divBdr>
    </w:div>
    <w:div w:id="854154383">
      <w:bodyDiv w:val="1"/>
      <w:marLeft w:val="0"/>
      <w:marRight w:val="0"/>
      <w:marTop w:val="0"/>
      <w:marBottom w:val="0"/>
      <w:divBdr>
        <w:top w:val="none" w:sz="0" w:space="0" w:color="auto"/>
        <w:left w:val="none" w:sz="0" w:space="0" w:color="auto"/>
        <w:bottom w:val="none" w:sz="0" w:space="0" w:color="auto"/>
        <w:right w:val="none" w:sz="0" w:space="0" w:color="auto"/>
      </w:divBdr>
    </w:div>
    <w:div w:id="1212230477">
      <w:bodyDiv w:val="1"/>
      <w:marLeft w:val="0"/>
      <w:marRight w:val="0"/>
      <w:marTop w:val="0"/>
      <w:marBottom w:val="0"/>
      <w:divBdr>
        <w:top w:val="none" w:sz="0" w:space="0" w:color="auto"/>
        <w:left w:val="none" w:sz="0" w:space="0" w:color="auto"/>
        <w:bottom w:val="none" w:sz="0" w:space="0" w:color="auto"/>
        <w:right w:val="none" w:sz="0" w:space="0" w:color="auto"/>
      </w:divBdr>
    </w:div>
    <w:div w:id="1600334835">
      <w:bodyDiv w:val="1"/>
      <w:marLeft w:val="0"/>
      <w:marRight w:val="0"/>
      <w:marTop w:val="0"/>
      <w:marBottom w:val="0"/>
      <w:divBdr>
        <w:top w:val="none" w:sz="0" w:space="0" w:color="auto"/>
        <w:left w:val="none" w:sz="0" w:space="0" w:color="auto"/>
        <w:bottom w:val="none" w:sz="0" w:space="0" w:color="auto"/>
        <w:right w:val="none" w:sz="0" w:space="0" w:color="auto"/>
      </w:divBdr>
    </w:div>
    <w:div w:id="1647316626">
      <w:bodyDiv w:val="1"/>
      <w:marLeft w:val="0"/>
      <w:marRight w:val="0"/>
      <w:marTop w:val="0"/>
      <w:marBottom w:val="0"/>
      <w:divBdr>
        <w:top w:val="none" w:sz="0" w:space="0" w:color="auto"/>
        <w:left w:val="none" w:sz="0" w:space="0" w:color="auto"/>
        <w:bottom w:val="none" w:sz="0" w:space="0" w:color="auto"/>
        <w:right w:val="none" w:sz="0" w:space="0" w:color="auto"/>
      </w:divBdr>
    </w:div>
    <w:div w:id="1689991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14</Pages>
  <Words>4180</Words>
  <Characters>25084</Characters>
  <Application>Microsoft Office Word</Application>
  <DocSecurity>0</DocSecurity>
  <Lines>209</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g.musial@kwpsp.local</dc:creator>
  <cp:keywords/>
  <dc:description/>
  <cp:lastModifiedBy>Ł.Świerczynski (KW Łódź)</cp:lastModifiedBy>
  <cp:revision>20</cp:revision>
  <dcterms:created xsi:type="dcterms:W3CDTF">2025-03-25T12:49:00Z</dcterms:created>
  <dcterms:modified xsi:type="dcterms:W3CDTF">2025-04-14T10:19:00Z</dcterms:modified>
</cp:coreProperties>
</file>